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1ADEA" w14:textId="77777777" w:rsidR="009E5649" w:rsidRDefault="009E5649">
      <w:pPr>
        <w:pStyle w:val="Title"/>
        <w:widowControl w:val="0"/>
        <w:spacing w:after="0"/>
        <w:jc w:val="left"/>
        <w:rPr>
          <w:sz w:val="50"/>
          <w:szCs w:val="50"/>
        </w:rPr>
      </w:pPr>
      <w:bookmarkStart w:id="0" w:name="_45grgoxr6n5" w:colFirst="0" w:colLast="0"/>
      <w:bookmarkEnd w:id="0"/>
    </w:p>
    <w:p w14:paraId="2259AA60" w14:textId="77777777" w:rsidR="009E5649" w:rsidRDefault="009E5649">
      <w:pPr>
        <w:pStyle w:val="normal0"/>
        <w:jc w:val="right"/>
        <w:rPr>
          <w:rFonts w:ascii="Ubuntu" w:eastAsia="Ubuntu" w:hAnsi="Ubuntu" w:cs="Ubuntu"/>
          <w:sz w:val="30"/>
          <w:szCs w:val="30"/>
        </w:rPr>
      </w:pPr>
    </w:p>
    <w:p w14:paraId="64E9D979" w14:textId="77777777" w:rsidR="009E5649" w:rsidRDefault="009E5649">
      <w:pPr>
        <w:pStyle w:val="normal0"/>
        <w:ind w:left="720"/>
        <w:jc w:val="center"/>
      </w:pPr>
    </w:p>
    <w:p w14:paraId="7A48E46D" w14:textId="77777777" w:rsidR="009E5649" w:rsidRDefault="00DF34DE">
      <w:pPr>
        <w:pStyle w:val="normal0"/>
        <w:jc w:val="center"/>
      </w:pPr>
      <w:r>
        <w:rPr>
          <w:noProof/>
          <w:lang w:val="en-US"/>
        </w:rPr>
        <w:drawing>
          <wp:anchor distT="114300" distB="114300" distL="114300" distR="114300" simplePos="0" relativeHeight="251658240" behindDoc="0" locked="0" layoutInCell="1" hidden="0" allowOverlap="1" wp14:anchorId="61E06014" wp14:editId="77D2CE62">
            <wp:simplePos x="0" y="0"/>
            <wp:positionH relativeFrom="column">
              <wp:posOffset>4400550</wp:posOffset>
            </wp:positionH>
            <wp:positionV relativeFrom="paragraph">
              <wp:posOffset>175213</wp:posOffset>
            </wp:positionV>
            <wp:extent cx="2000845" cy="2000845"/>
            <wp:effectExtent l="0" t="0" r="0" b="0"/>
            <wp:wrapSquare wrapText="bothSides" distT="114300" distB="114300" distL="114300" distR="114300"/>
            <wp:docPr id="6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
                    <a:srcRect/>
                    <a:stretch>
                      <a:fillRect/>
                    </a:stretch>
                  </pic:blipFill>
                  <pic:spPr>
                    <a:xfrm>
                      <a:off x="0" y="0"/>
                      <a:ext cx="2000845" cy="2000845"/>
                    </a:xfrm>
                    <a:prstGeom prst="rect">
                      <a:avLst/>
                    </a:prstGeom>
                    <a:ln/>
                  </pic:spPr>
                </pic:pic>
              </a:graphicData>
            </a:graphic>
          </wp:anchor>
        </w:drawing>
      </w:r>
    </w:p>
    <w:p w14:paraId="597011E6" w14:textId="77777777" w:rsidR="009E5649" w:rsidRDefault="00DF34DE">
      <w:pPr>
        <w:pStyle w:val="normal0"/>
        <w:ind w:left="720"/>
        <w:jc w:val="center"/>
      </w:pPr>
      <w:r>
        <w:rPr>
          <w:noProof/>
          <w:lang w:val="en-US"/>
        </w:rPr>
        <mc:AlternateContent>
          <mc:Choice Requires="wpg">
            <w:drawing>
              <wp:anchor distT="114300" distB="114300" distL="114300" distR="114300" simplePos="0" relativeHeight="251659264" behindDoc="0" locked="0" layoutInCell="1" hidden="0" allowOverlap="1" wp14:anchorId="6D446DC0" wp14:editId="75334B2B">
                <wp:simplePos x="0" y="0"/>
                <wp:positionH relativeFrom="column">
                  <wp:posOffset>1</wp:posOffset>
                </wp:positionH>
                <wp:positionV relativeFrom="paragraph">
                  <wp:posOffset>1986962</wp:posOffset>
                </wp:positionV>
                <wp:extent cx="7529513" cy="2363917"/>
                <wp:effectExtent l="0" t="0" r="0" b="0"/>
                <wp:wrapSquare wrapText="bothSides" distT="114300" distB="114300" distL="114300" distR="114300"/>
                <wp:docPr id="9" name=""/>
                <wp:cNvGraphicFramePr/>
                <a:graphic xmlns:a="http://schemas.openxmlformats.org/drawingml/2006/main">
                  <a:graphicData uri="http://schemas.microsoft.com/office/word/2010/wordprocessingGroup">
                    <wpg:wgp>
                      <wpg:cNvGrpSpPr/>
                      <wpg:grpSpPr>
                        <a:xfrm>
                          <a:off x="0" y="0"/>
                          <a:ext cx="7529513" cy="2363917"/>
                          <a:chOff x="986850" y="1539025"/>
                          <a:chExt cx="6531950" cy="2040000"/>
                        </a:xfrm>
                      </wpg:grpSpPr>
                      <wpg:grpSp>
                        <wpg:cNvPr id="1" name="Group 1"/>
                        <wpg:cNvGrpSpPr/>
                        <wpg:grpSpPr>
                          <a:xfrm>
                            <a:off x="986850" y="1539025"/>
                            <a:ext cx="6531950" cy="2040000"/>
                            <a:chOff x="986850" y="1539025"/>
                            <a:chExt cx="6531950" cy="2040000"/>
                          </a:xfrm>
                        </wpg:grpSpPr>
                        <wps:wsp>
                          <wps:cNvPr id="2" name="Rectangle 2"/>
                          <wps:cNvSpPr/>
                          <wps:spPr>
                            <a:xfrm>
                              <a:off x="1068500" y="1539025"/>
                              <a:ext cx="6450300" cy="2040000"/>
                            </a:xfrm>
                            <a:prstGeom prst="rect">
                              <a:avLst/>
                            </a:prstGeom>
                            <a:solidFill>
                              <a:srgbClr val="F6C61D"/>
                            </a:solidFill>
                            <a:ln>
                              <a:noFill/>
                            </a:ln>
                          </wps:spPr>
                          <wps:txbx>
                            <w:txbxContent>
                              <w:p w14:paraId="04738D7C" w14:textId="77777777" w:rsidR="009A1CB8" w:rsidRDefault="009A1CB8">
                                <w:pPr>
                                  <w:pStyle w:val="normal0"/>
                                  <w:jc w:val="left"/>
                                  <w:textDirection w:val="btLr"/>
                                </w:pPr>
                              </w:p>
                            </w:txbxContent>
                          </wps:txbx>
                          <wps:bodyPr spcFirstLastPara="1" wrap="square" lIns="91425" tIns="91425" rIns="91425" bIns="91425" anchor="ctr" anchorCtr="0">
                            <a:noAutofit/>
                          </wps:bodyPr>
                        </wps:wsp>
                        <wps:wsp>
                          <wps:cNvPr id="3" name="Text Box 3"/>
                          <wps:cNvSpPr txBox="1"/>
                          <wps:spPr>
                            <a:xfrm>
                              <a:off x="986850" y="1655703"/>
                              <a:ext cx="5645848" cy="1592978"/>
                            </a:xfrm>
                            <a:prstGeom prst="rect">
                              <a:avLst/>
                            </a:prstGeom>
                            <a:noFill/>
                            <a:ln>
                              <a:noFill/>
                            </a:ln>
                          </wps:spPr>
                          <wps:txbx>
                            <w:txbxContent>
                              <w:p w14:paraId="18B09DFF" w14:textId="77777777" w:rsidR="009A1CB8" w:rsidRDefault="009A1CB8">
                                <w:pPr>
                                  <w:pStyle w:val="normal0"/>
                                  <w:jc w:val="right"/>
                                  <w:textDirection w:val="btLr"/>
                                </w:pPr>
                                <w:r>
                                  <w:rPr>
                                    <w:rFonts w:ascii="Ubuntu" w:eastAsia="Ubuntu" w:hAnsi="Ubuntu" w:cs="Ubuntu"/>
                                    <w:color w:val="000000"/>
                                    <w:sz w:val="54"/>
                                  </w:rPr>
                                  <w:t xml:space="preserve">Racial Equity At Pathfinder: </w:t>
                                </w:r>
                              </w:p>
                              <w:p w14:paraId="4AA9F79C" w14:textId="77777777" w:rsidR="009A1CB8" w:rsidRDefault="009A1CB8">
                                <w:pPr>
                                  <w:pStyle w:val="normal0"/>
                                  <w:jc w:val="right"/>
                                  <w:textDirection w:val="btLr"/>
                                </w:pPr>
                                <w:r>
                                  <w:rPr>
                                    <w:rFonts w:ascii="Ubuntu" w:eastAsia="Ubuntu" w:hAnsi="Ubuntu" w:cs="Ubuntu"/>
                                    <w:color w:val="000000"/>
                                    <w:sz w:val="54"/>
                                  </w:rPr>
                                  <w:t>Understanding The Needs</w:t>
                                </w:r>
                              </w:p>
                              <w:p w14:paraId="758CE972" w14:textId="77777777" w:rsidR="009A1CB8" w:rsidRDefault="009A1CB8">
                                <w:pPr>
                                  <w:pStyle w:val="normal0"/>
                                  <w:jc w:val="right"/>
                                  <w:textDirection w:val="btLr"/>
                                </w:pPr>
                                <w:r>
                                  <w:rPr>
                                    <w:rFonts w:ascii="Ubuntu" w:eastAsia="Ubuntu" w:hAnsi="Ubuntu" w:cs="Ubuntu"/>
                                    <w:color w:val="000000"/>
                                    <w:sz w:val="54"/>
                                  </w:rPr>
                                  <w:t>Of Our Community</w:t>
                                </w:r>
                              </w:p>
                              <w:p w14:paraId="39E4A915" w14:textId="77777777" w:rsidR="009A1CB8" w:rsidRDefault="009A1CB8">
                                <w:pPr>
                                  <w:pStyle w:val="normal0"/>
                                  <w:spacing w:line="275" w:lineRule="auto"/>
                                  <w:jc w:val="right"/>
                                  <w:textDirection w:val="btLr"/>
                                </w:pPr>
                              </w:p>
                              <w:p w14:paraId="14376F69" w14:textId="77777777" w:rsidR="009A1CB8" w:rsidRDefault="009A1CB8">
                                <w:pPr>
                                  <w:pStyle w:val="normal0"/>
                                  <w:spacing w:line="275" w:lineRule="auto"/>
                                  <w:jc w:val="right"/>
                                  <w:textDirection w:val="btLr"/>
                                </w:pPr>
                                <w:r>
                                  <w:rPr>
                                    <w:rFonts w:ascii="Ubuntu" w:eastAsia="Ubuntu" w:hAnsi="Ubuntu" w:cs="Ubuntu"/>
                                    <w:color w:val="000000"/>
                                    <w:sz w:val="34"/>
                                  </w:rPr>
                                  <w:t>April 6, 2021</w:t>
                                </w:r>
                              </w:p>
                            </w:txbxContent>
                          </wps:txbx>
                          <wps:bodyPr spcFirstLastPara="1" wrap="square" lIns="91425" tIns="91425" rIns="91425" bIns="91425" anchor="t" anchorCtr="0">
                            <a:sp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1986962</wp:posOffset>
                </wp:positionV>
                <wp:extent cx="7529513" cy="2363917"/>
                <wp:effectExtent b="0" l="0" r="0" t="0"/>
                <wp:wrapSquare wrapText="bothSides" distB="114300" distT="114300" distL="114300" distR="114300"/>
                <wp:docPr id="9"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7529513" cy="2363917"/>
                        </a:xfrm>
                        <a:prstGeom prst="rect"/>
                        <a:ln/>
                      </pic:spPr>
                    </pic:pic>
                  </a:graphicData>
                </a:graphic>
              </wp:anchor>
            </w:drawing>
          </mc:Fallback>
        </mc:AlternateContent>
      </w:r>
    </w:p>
    <w:p w14:paraId="3B6B7866" w14:textId="77777777" w:rsidR="009E5649" w:rsidRDefault="009E5649">
      <w:pPr>
        <w:pStyle w:val="normal0"/>
        <w:rPr>
          <w:sz w:val="24"/>
          <w:szCs w:val="24"/>
        </w:rPr>
      </w:pPr>
    </w:p>
    <w:p w14:paraId="24F6C4B6" w14:textId="77777777" w:rsidR="009E5649" w:rsidRDefault="009E5649">
      <w:pPr>
        <w:pStyle w:val="normal0"/>
        <w:jc w:val="right"/>
        <w:rPr>
          <w:i/>
          <w:color w:val="E69138"/>
          <w:sz w:val="24"/>
          <w:szCs w:val="24"/>
        </w:rPr>
      </w:pPr>
    </w:p>
    <w:p w14:paraId="29E543EC" w14:textId="77777777" w:rsidR="009E5649" w:rsidRDefault="009E5649">
      <w:pPr>
        <w:pStyle w:val="normal0"/>
        <w:jc w:val="right"/>
        <w:rPr>
          <w:i/>
          <w:color w:val="E69138"/>
          <w:sz w:val="24"/>
          <w:szCs w:val="24"/>
        </w:rPr>
      </w:pPr>
    </w:p>
    <w:p w14:paraId="5B6B8B5A" w14:textId="77777777" w:rsidR="009E5649" w:rsidRDefault="009E5649">
      <w:pPr>
        <w:pStyle w:val="normal0"/>
        <w:jc w:val="right"/>
        <w:rPr>
          <w:i/>
          <w:color w:val="E69138"/>
          <w:sz w:val="24"/>
          <w:szCs w:val="24"/>
        </w:rPr>
      </w:pPr>
    </w:p>
    <w:p w14:paraId="47CDD4A3" w14:textId="77777777" w:rsidR="009E5649" w:rsidRDefault="009E5649">
      <w:pPr>
        <w:pStyle w:val="normal0"/>
        <w:jc w:val="right"/>
        <w:rPr>
          <w:i/>
          <w:color w:val="E69138"/>
          <w:sz w:val="24"/>
          <w:szCs w:val="24"/>
        </w:rPr>
      </w:pPr>
    </w:p>
    <w:p w14:paraId="3E633BFE" w14:textId="77777777" w:rsidR="009E5649" w:rsidRDefault="009E5649">
      <w:pPr>
        <w:pStyle w:val="normal0"/>
        <w:jc w:val="right"/>
        <w:rPr>
          <w:i/>
          <w:color w:val="E69138"/>
          <w:sz w:val="24"/>
          <w:szCs w:val="24"/>
        </w:rPr>
      </w:pPr>
    </w:p>
    <w:p w14:paraId="000163C2" w14:textId="77777777" w:rsidR="009E5649" w:rsidRDefault="009E5649">
      <w:pPr>
        <w:pStyle w:val="normal0"/>
        <w:jc w:val="right"/>
        <w:rPr>
          <w:rFonts w:ascii="Helvetica Neue" w:eastAsia="Helvetica Neue" w:hAnsi="Helvetica Neue" w:cs="Helvetica Neue"/>
          <w:i/>
          <w:sz w:val="28"/>
          <w:szCs w:val="28"/>
        </w:rPr>
      </w:pPr>
    </w:p>
    <w:p w14:paraId="505CACD8" w14:textId="77777777" w:rsidR="009E5649" w:rsidRDefault="009E5649">
      <w:pPr>
        <w:pStyle w:val="normal0"/>
        <w:jc w:val="right"/>
        <w:rPr>
          <w:rFonts w:ascii="Helvetica Neue" w:eastAsia="Helvetica Neue" w:hAnsi="Helvetica Neue" w:cs="Helvetica Neue"/>
          <w:i/>
          <w:sz w:val="28"/>
          <w:szCs w:val="28"/>
        </w:rPr>
      </w:pPr>
    </w:p>
    <w:p w14:paraId="0E5FAA1F" w14:textId="77777777" w:rsidR="009E5649" w:rsidRDefault="009E5649">
      <w:pPr>
        <w:pStyle w:val="normal0"/>
        <w:jc w:val="left"/>
        <w:rPr>
          <w:rFonts w:ascii="Helvetica Neue" w:eastAsia="Helvetica Neue" w:hAnsi="Helvetica Neue" w:cs="Helvetica Neue"/>
          <w:i/>
          <w:sz w:val="28"/>
          <w:szCs w:val="28"/>
        </w:rPr>
      </w:pPr>
    </w:p>
    <w:p w14:paraId="070E2BD3" w14:textId="77777777" w:rsidR="009E5649" w:rsidRDefault="00DF34DE">
      <w:pPr>
        <w:pStyle w:val="normal0"/>
        <w:jc w:val="right"/>
        <w:rPr>
          <w:rFonts w:ascii="Helvetica Neue" w:eastAsia="Helvetica Neue" w:hAnsi="Helvetica Neue" w:cs="Helvetica Neue"/>
          <w:i/>
          <w:sz w:val="28"/>
          <w:szCs w:val="28"/>
        </w:rPr>
      </w:pPr>
      <w:r>
        <w:rPr>
          <w:rFonts w:ascii="Helvetica Neue" w:eastAsia="Helvetica Neue" w:hAnsi="Helvetica Neue" w:cs="Helvetica Neue"/>
          <w:i/>
          <w:sz w:val="28"/>
          <w:szCs w:val="28"/>
        </w:rPr>
        <w:t>By Pathfinder’s Family-Based Racial Equity Committee</w:t>
      </w:r>
    </w:p>
    <w:p w14:paraId="45B3F8D8" w14:textId="77777777" w:rsidR="009E5649" w:rsidRDefault="009E5649">
      <w:pPr>
        <w:pStyle w:val="normal0"/>
        <w:rPr>
          <w:sz w:val="24"/>
          <w:szCs w:val="24"/>
        </w:rPr>
      </w:pPr>
    </w:p>
    <w:p w14:paraId="245E6357" w14:textId="77777777" w:rsidR="009E5649" w:rsidRDefault="009E5649">
      <w:pPr>
        <w:pStyle w:val="normal0"/>
        <w:jc w:val="center"/>
        <w:rPr>
          <w:sz w:val="24"/>
          <w:szCs w:val="24"/>
        </w:rPr>
      </w:pPr>
    </w:p>
    <w:p w14:paraId="5415D785" w14:textId="77777777" w:rsidR="009E5649" w:rsidRDefault="009E5649">
      <w:pPr>
        <w:pStyle w:val="normal0"/>
        <w:rPr>
          <w:sz w:val="36"/>
          <w:szCs w:val="36"/>
        </w:rPr>
      </w:pPr>
    </w:p>
    <w:p w14:paraId="64F9FE21" w14:textId="77777777" w:rsidR="009E5649" w:rsidRDefault="00DF34DE">
      <w:pPr>
        <w:pStyle w:val="normal0"/>
        <w:jc w:val="center"/>
        <w:rPr>
          <w:sz w:val="36"/>
          <w:szCs w:val="36"/>
        </w:rPr>
      </w:pPr>
      <w:r>
        <w:br w:type="page"/>
      </w:r>
    </w:p>
    <w:p w14:paraId="659718A5" w14:textId="77777777" w:rsidR="009E5649" w:rsidRDefault="00DF34DE">
      <w:pPr>
        <w:pStyle w:val="Heading3"/>
        <w:spacing w:line="276" w:lineRule="auto"/>
      </w:pPr>
      <w:bookmarkStart w:id="1" w:name="_z9g6t4iwrhz2" w:colFirst="0" w:colLast="0"/>
      <w:bookmarkEnd w:id="1"/>
      <w:r>
        <w:rPr>
          <w:noProof/>
          <w:lang w:val="en-US"/>
        </w:rPr>
        <w:lastRenderedPageBreak/>
        <mc:AlternateContent>
          <mc:Choice Requires="wpg">
            <w:drawing>
              <wp:inline distT="114300" distB="114300" distL="114300" distR="114300" wp14:anchorId="4BD7AA87" wp14:editId="2BB5EB44">
                <wp:extent cx="2567320" cy="452438"/>
                <wp:effectExtent l="0" t="0" r="0" b="0"/>
                <wp:docPr id="20" name=""/>
                <wp:cNvGraphicFramePr/>
                <a:graphic xmlns:a="http://schemas.openxmlformats.org/drawingml/2006/main">
                  <a:graphicData uri="http://schemas.microsoft.com/office/word/2010/wordprocessingGroup">
                    <wpg:wgp>
                      <wpg:cNvGrpSpPr/>
                      <wpg:grpSpPr>
                        <a:xfrm>
                          <a:off x="0" y="0"/>
                          <a:ext cx="2567320" cy="452438"/>
                          <a:chOff x="0" y="0"/>
                          <a:chExt cx="2293800" cy="401999"/>
                        </a:xfrm>
                      </wpg:grpSpPr>
                      <wps:wsp>
                        <wps:cNvPr id="4" name="Rectangle 4"/>
                        <wps:cNvSpPr/>
                        <wps:spPr>
                          <a:xfrm>
                            <a:off x="0" y="0"/>
                            <a:ext cx="2293800" cy="401999"/>
                          </a:xfrm>
                          <a:prstGeom prst="rect">
                            <a:avLst/>
                          </a:prstGeom>
                          <a:solidFill>
                            <a:srgbClr val="A2300C">
                              <a:alpha val="59780"/>
                            </a:srgbClr>
                          </a:solidFill>
                          <a:ln>
                            <a:noFill/>
                          </a:ln>
                        </wps:spPr>
                        <wps:txbx>
                          <w:txbxContent>
                            <w:p w14:paraId="4C2F6B21" w14:textId="77777777" w:rsidR="009A1CB8" w:rsidRDefault="009A1CB8">
                              <w:pPr>
                                <w:pStyle w:val="normal0"/>
                                <w:jc w:val="left"/>
                                <w:textDirection w:val="btLr"/>
                              </w:pPr>
                            </w:p>
                          </w:txbxContent>
                        </wps:txbx>
                        <wps:bodyPr spcFirstLastPara="1" wrap="square" lIns="91425" tIns="91425" rIns="91425" bIns="91425" anchor="ctr" anchorCtr="0">
                          <a:noAutofit/>
                        </wps:bodyPr>
                      </wps:wsp>
                      <wps:wsp>
                        <wps:cNvPr id="5" name="Text Box 5"/>
                        <wps:cNvSpPr txBox="1"/>
                        <wps:spPr>
                          <a:xfrm>
                            <a:off x="0" y="0"/>
                            <a:ext cx="2293800" cy="401999"/>
                          </a:xfrm>
                          <a:prstGeom prst="rect">
                            <a:avLst/>
                          </a:prstGeom>
                          <a:noFill/>
                          <a:ln>
                            <a:noFill/>
                          </a:ln>
                        </wps:spPr>
                        <wps:txbx>
                          <w:txbxContent>
                            <w:p w14:paraId="3DB4708A" w14:textId="77777777" w:rsidR="009A1CB8" w:rsidRDefault="009A1CB8">
                              <w:pPr>
                                <w:pStyle w:val="normal0"/>
                                <w:jc w:val="center"/>
                                <w:textDirection w:val="btLr"/>
                              </w:pPr>
                              <w:r>
                                <w:rPr>
                                  <w:rFonts w:ascii="Verdana" w:eastAsia="Verdana" w:hAnsi="Verdana" w:cs="Verdana"/>
                                  <w:b/>
                                  <w:color w:val="FFFFFF"/>
                                  <w:sz w:val="32"/>
                                </w:rPr>
                                <w:t>Table of Contents</w:t>
                              </w:r>
                            </w:p>
                          </w:txbxContent>
                        </wps:txbx>
                        <wps:bodyPr spcFirstLastPara="1" wrap="square" lIns="91425" tIns="91425" rIns="91425" bIns="91425" anchor="ctr" anchorCtr="0">
                          <a:noAutofit/>
                        </wps:bodyPr>
                      </wps:wsp>
                    </wpg:wgp>
                  </a:graphicData>
                </a:graphic>
              </wp:inline>
            </w:drawing>
          </mc:Choice>
          <mc:Fallback>
            <w:pict>
              <v:group id="_x0000_s1030" style="width:202.15pt;height:35.65pt;mso-position-horizontal-relative:char;mso-position-vertical-relative:line" coordsize="2293800,4019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">
                <v:rect id="Rectangle 4" o:spid="_x0000_s1031" style="position:absolute;width:2293800;height:4019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26wgAA&#10;ANoAAAAPAAAAZHJzL2Rvd25yZXYueG1sRI/NasMwEITvhb6D2EJutdwSTHGimFDTEnKL83PeWBvb&#10;xFq5khK7b18VCj0OM/MNsywm04s7Od9ZVvCSpCCIa6s7bhQc9h/PbyB8QNbYWyYF3+ShWD0+LDHX&#10;duQd3avQiAhhn6OCNoQhl9LXLRn0iR2Io3exzmCI0jVSOxwj3PTyNU0zabDjuNDiQO8t1dfqZhR8&#10;3sju691pcOm2HL+OZVadMVNq9jStFyACTeE//NfeaAVz+L0Sb4B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1P/brCAAAA2gAAAA8AAAAAAAAAAAAAAAAAlwIAAGRycy9kb3du&#10;cmV2LnhtbFBLBQYAAAAABAAEAPUAAACGAwAAAAA=&#10;" fillcolor="#a2300c" stroked="f">
                  <v:fill opacity="39064f"/>
                  <v:textbox inset="91425emu,91425emu,91425emu,91425emu">
                    <w:txbxContent>
                      <w:p w14:paraId="4C2F6B21" w14:textId="77777777" w:rsidR="009A1CB8" w:rsidRDefault="009A1CB8">
                        <w:pPr>
                          <w:pStyle w:val="normal0"/>
                          <w:jc w:val="left"/>
                          <w:textDirection w:val="btLr"/>
                        </w:pPr>
                      </w:p>
                    </w:txbxContent>
                  </v:textbox>
                </v:rect>
                <v:shapetype id="_x0000_t202" coordsize="21600,21600" o:spt="202" path="m0,0l0,21600,21600,21600,21600,0xe">
                  <v:stroke joinstyle="miter"/>
                  <v:path gradientshapeok="t" o:connecttype="rect"/>
                </v:shapetype>
                <v:shape id="Text Box 5" o:spid="_x0000_s1032" type="#_x0000_t202" style="position:absolute;width:2293800;height:4019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e4x3wQAA&#10;ANoAAAAPAAAAZHJzL2Rvd25yZXYueG1sRI9LiwIxEITvC/6H0AteljWzgrrMGkWEBT148IHnJul5&#10;4KQzJBkd/70RBI9FVX1FzZe9bcSVfKgdK/gZZSCItTM1lwpOx//vXxAhIhtsHJOCOwVYLgYfc8yN&#10;u/GerodYigThkKOCKsY2lzLoiiyGkWuJk1c4bzEm6UtpPN4S3DZynGVTabHmtFBhS+uK9OXQWQVf&#10;utzOimzdXZrOHyNpU5y3O6WGn/3qD0SkPr7Dr/bGKJjA80q6A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HuMd8EAAADaAAAADwAAAAAAAAAAAAAAAACXAgAAZHJzL2Rvd25y&#10;ZXYueG1sUEsFBgAAAAAEAAQA9QAAAIUDAAAAAA==&#10;" filled="f" stroked="f">
                  <v:textbox inset="91425emu,91425emu,91425emu,91425emu">
                    <w:txbxContent>
                      <w:p w14:paraId="3DB4708A" w14:textId="77777777" w:rsidR="009A1CB8" w:rsidRDefault="009A1CB8">
                        <w:pPr>
                          <w:pStyle w:val="normal0"/>
                          <w:jc w:val="center"/>
                          <w:textDirection w:val="btLr"/>
                        </w:pPr>
                        <w:r>
                          <w:rPr>
                            <w:rFonts w:ascii="Verdana" w:eastAsia="Verdana" w:hAnsi="Verdana" w:cs="Verdana"/>
                            <w:b/>
                            <w:color w:val="FFFFFF"/>
                            <w:sz w:val="32"/>
                          </w:rPr>
                          <w:t>Table of Contents</w:t>
                        </w:r>
                      </w:p>
                    </w:txbxContent>
                  </v:textbox>
                </v:shape>
                <w10:anchorlock/>
              </v:group>
            </w:pict>
          </mc:Fallback>
        </mc:AlternateContent>
      </w:r>
    </w:p>
    <w:p w14:paraId="709957EB" w14:textId="77777777" w:rsidR="009E5649" w:rsidRDefault="009E5649">
      <w:pPr>
        <w:pStyle w:val="normal0"/>
        <w:tabs>
          <w:tab w:val="right" w:pos="10080"/>
        </w:tabs>
        <w:spacing w:line="276" w:lineRule="auto"/>
        <w:jc w:val="left"/>
        <w:rPr>
          <w:rFonts w:ascii="Arial" w:eastAsia="Arial" w:hAnsi="Arial" w:cs="Arial"/>
        </w:rPr>
      </w:pPr>
    </w:p>
    <w:p w14:paraId="45CEB461" w14:textId="77777777" w:rsidR="00DF34DE" w:rsidRDefault="00DF34DE">
      <w:pPr>
        <w:pStyle w:val="normal0"/>
        <w:tabs>
          <w:tab w:val="right" w:pos="10080"/>
        </w:tabs>
        <w:spacing w:line="360" w:lineRule="auto"/>
      </w:pPr>
    </w:p>
    <w:p w14:paraId="25EAB732" w14:textId="77777777" w:rsidR="009E5649" w:rsidRDefault="00DF34DE">
      <w:pPr>
        <w:pStyle w:val="normal0"/>
        <w:tabs>
          <w:tab w:val="right" w:pos="10080"/>
        </w:tabs>
        <w:spacing w:line="360" w:lineRule="auto"/>
      </w:pPr>
      <w:r>
        <w:t>An Open Letter</w:t>
      </w:r>
      <w:r>
        <w:tab/>
        <w:t>2</w:t>
      </w:r>
    </w:p>
    <w:p w14:paraId="3882B75B" w14:textId="77777777" w:rsidR="009E5649" w:rsidRDefault="00DF34DE">
      <w:pPr>
        <w:pStyle w:val="normal0"/>
        <w:tabs>
          <w:tab w:val="right" w:pos="10080"/>
        </w:tabs>
        <w:spacing w:line="360" w:lineRule="auto"/>
      </w:pPr>
      <w:r>
        <w:t>Introduction</w:t>
      </w:r>
      <w:r>
        <w:tab/>
        <w:t>3</w:t>
      </w:r>
    </w:p>
    <w:p w14:paraId="09C0EEC3" w14:textId="77777777" w:rsidR="009E5649" w:rsidRDefault="00DF34DE">
      <w:pPr>
        <w:pStyle w:val="normal0"/>
        <w:tabs>
          <w:tab w:val="right" w:pos="10080"/>
        </w:tabs>
        <w:spacing w:line="360" w:lineRule="auto"/>
      </w:pPr>
      <w:r>
        <w:t>Methodology</w:t>
      </w:r>
      <w:r>
        <w:tab/>
        <w:t>4</w:t>
      </w:r>
    </w:p>
    <w:p w14:paraId="49945401" w14:textId="77777777" w:rsidR="009E5649" w:rsidRDefault="00DF34DE">
      <w:pPr>
        <w:pStyle w:val="normal0"/>
        <w:tabs>
          <w:tab w:val="right" w:pos="10080"/>
        </w:tabs>
        <w:spacing w:line="360" w:lineRule="auto"/>
      </w:pPr>
      <w:r>
        <w:t>Survey Results</w:t>
      </w:r>
      <w:r>
        <w:tab/>
        <w:t>4</w:t>
      </w:r>
    </w:p>
    <w:p w14:paraId="5A6787CC" w14:textId="77777777" w:rsidR="009E5649" w:rsidRDefault="00DF34DE">
      <w:pPr>
        <w:pStyle w:val="normal0"/>
        <w:tabs>
          <w:tab w:val="right" w:pos="10080"/>
        </w:tabs>
        <w:spacing w:line="360" w:lineRule="auto"/>
      </w:pPr>
      <w:r>
        <w:t>A. Feel Welcomed</w:t>
      </w:r>
      <w:r>
        <w:tab/>
        <w:t>5</w:t>
      </w:r>
    </w:p>
    <w:p w14:paraId="50D18A5B" w14:textId="77777777" w:rsidR="009E5649" w:rsidRDefault="00DF34DE">
      <w:pPr>
        <w:pStyle w:val="normal0"/>
        <w:tabs>
          <w:tab w:val="right" w:pos="10080"/>
        </w:tabs>
        <w:spacing w:line="360" w:lineRule="auto"/>
      </w:pPr>
      <w:r>
        <w:t>B. Feel Belonging</w:t>
      </w:r>
      <w:r>
        <w:tab/>
        <w:t>6</w:t>
      </w:r>
    </w:p>
    <w:p w14:paraId="11B59875" w14:textId="77777777" w:rsidR="009E5649" w:rsidRDefault="00DF34DE">
      <w:pPr>
        <w:pStyle w:val="normal0"/>
        <w:tabs>
          <w:tab w:val="right" w:pos="10080"/>
        </w:tabs>
        <w:spacing w:line="360" w:lineRule="auto"/>
      </w:pPr>
      <w:r>
        <w:t>C. Feel Represented</w:t>
      </w:r>
      <w:r>
        <w:tab/>
        <w:t>7</w:t>
      </w:r>
    </w:p>
    <w:p w14:paraId="7EA67A58" w14:textId="77777777" w:rsidR="009E5649" w:rsidRDefault="00DF34DE">
      <w:pPr>
        <w:pStyle w:val="normal0"/>
        <w:tabs>
          <w:tab w:val="right" w:pos="10080"/>
        </w:tabs>
        <w:spacing w:line="360" w:lineRule="auto"/>
      </w:pPr>
      <w:r>
        <w:t>D. Opportunity For Cultural Identity to be Represented, Shared, or Celebrated</w:t>
      </w:r>
      <w:r>
        <w:tab/>
        <w:t>8</w:t>
      </w:r>
    </w:p>
    <w:p w14:paraId="53B08ADD" w14:textId="77777777" w:rsidR="009E5649" w:rsidRDefault="00DF34DE">
      <w:pPr>
        <w:pStyle w:val="normal0"/>
        <w:tabs>
          <w:tab w:val="right" w:pos="10080"/>
        </w:tabs>
        <w:spacing w:line="360" w:lineRule="auto"/>
      </w:pPr>
      <w:r>
        <w:t>E. Microaggressions</w:t>
      </w:r>
      <w:r>
        <w:tab/>
        <w:t>9</w:t>
      </w:r>
    </w:p>
    <w:p w14:paraId="36CC14BB" w14:textId="77777777" w:rsidR="009E5649" w:rsidRDefault="00DF34DE">
      <w:pPr>
        <w:pStyle w:val="normal0"/>
        <w:tabs>
          <w:tab w:val="right" w:pos="10080"/>
        </w:tabs>
        <w:spacing w:line="360" w:lineRule="auto"/>
      </w:pPr>
      <w:r>
        <w:t>F. Macroaggressions</w:t>
      </w:r>
      <w:r>
        <w:tab/>
        <w:t>10</w:t>
      </w:r>
    </w:p>
    <w:p w14:paraId="4E44189C" w14:textId="77777777" w:rsidR="009E5649" w:rsidRDefault="00DF34DE">
      <w:pPr>
        <w:pStyle w:val="normal0"/>
        <w:tabs>
          <w:tab w:val="right" w:pos="10080"/>
        </w:tabs>
        <w:spacing w:line="360" w:lineRule="auto"/>
      </w:pPr>
      <w:r>
        <w:t>G. Taking Action</w:t>
      </w:r>
      <w:r>
        <w:tab/>
        <w:t>11</w:t>
      </w:r>
    </w:p>
    <w:p w14:paraId="2570E7DF" w14:textId="77777777" w:rsidR="009E5649" w:rsidRDefault="00DF34DE">
      <w:pPr>
        <w:pStyle w:val="normal0"/>
        <w:tabs>
          <w:tab w:val="right" w:pos="10080"/>
        </w:tabs>
        <w:spacing w:line="360" w:lineRule="auto"/>
      </w:pPr>
      <w:r>
        <w:t>H. Priorities for Future Action</w:t>
      </w:r>
      <w:r>
        <w:tab/>
        <w:t>12</w:t>
      </w:r>
    </w:p>
    <w:p w14:paraId="777C2F9F" w14:textId="77777777" w:rsidR="009E5649" w:rsidRDefault="00DF34DE">
      <w:pPr>
        <w:pStyle w:val="normal0"/>
        <w:tabs>
          <w:tab w:val="right" w:pos="10080"/>
        </w:tabs>
        <w:spacing w:line="360" w:lineRule="auto"/>
      </w:pPr>
      <w:r>
        <w:t>Observations</w:t>
      </w:r>
      <w:r>
        <w:tab/>
        <w:t>13</w:t>
      </w:r>
    </w:p>
    <w:p w14:paraId="723BF041" w14:textId="77777777" w:rsidR="009E5649" w:rsidRDefault="00DF34DE">
      <w:pPr>
        <w:pStyle w:val="normal0"/>
        <w:tabs>
          <w:tab w:val="right" w:pos="10080"/>
        </w:tabs>
        <w:spacing w:line="360" w:lineRule="auto"/>
      </w:pPr>
      <w:r>
        <w:t>Recommended Actions</w:t>
      </w:r>
      <w:r>
        <w:tab/>
        <w:t>13</w:t>
      </w:r>
    </w:p>
    <w:p w14:paraId="007CD372" w14:textId="77777777" w:rsidR="009E5649" w:rsidRDefault="00DF34DE">
      <w:pPr>
        <w:pStyle w:val="normal0"/>
        <w:tabs>
          <w:tab w:val="right" w:pos="10080"/>
        </w:tabs>
        <w:spacing w:line="360" w:lineRule="auto"/>
      </w:pPr>
      <w:r>
        <w:t>Acknowledgments</w:t>
      </w:r>
      <w:r>
        <w:tab/>
        <w:t>14</w:t>
      </w:r>
    </w:p>
    <w:p w14:paraId="4FC86A32" w14:textId="77777777" w:rsidR="009E5649" w:rsidRDefault="00DF34DE">
      <w:pPr>
        <w:pStyle w:val="normal0"/>
        <w:tabs>
          <w:tab w:val="right" w:pos="10080"/>
        </w:tabs>
        <w:spacing w:line="360" w:lineRule="auto"/>
      </w:pPr>
      <w:r>
        <w:t>Appendix A - Feel Welcomed</w:t>
      </w:r>
      <w:r>
        <w:tab/>
        <w:t>15</w:t>
      </w:r>
    </w:p>
    <w:p w14:paraId="569ED954" w14:textId="77777777" w:rsidR="009E5649" w:rsidRDefault="00DF34DE">
      <w:pPr>
        <w:pStyle w:val="normal0"/>
        <w:tabs>
          <w:tab w:val="right" w:pos="10080"/>
        </w:tabs>
        <w:spacing w:line="360" w:lineRule="auto"/>
      </w:pPr>
      <w:r>
        <w:t>Appendix B - Feel Belonging</w:t>
      </w:r>
      <w:r>
        <w:tab/>
        <w:t>16</w:t>
      </w:r>
    </w:p>
    <w:p w14:paraId="270456AA" w14:textId="77777777" w:rsidR="009E5649" w:rsidRDefault="00DF34DE">
      <w:pPr>
        <w:pStyle w:val="normal0"/>
        <w:tabs>
          <w:tab w:val="right" w:pos="10080"/>
        </w:tabs>
        <w:spacing w:line="360" w:lineRule="auto"/>
      </w:pPr>
      <w:r>
        <w:t>Appendix C - Feel Represented</w:t>
      </w:r>
      <w:r>
        <w:tab/>
        <w:t>17</w:t>
      </w:r>
    </w:p>
    <w:p w14:paraId="6C7D87DB" w14:textId="77777777" w:rsidR="009E5649" w:rsidRDefault="00DF34DE">
      <w:pPr>
        <w:pStyle w:val="normal0"/>
        <w:tabs>
          <w:tab w:val="right" w:pos="10080"/>
        </w:tabs>
        <w:spacing w:line="360" w:lineRule="auto"/>
      </w:pPr>
      <w:r>
        <w:t>Appendix D - Opportunity For Cultural Identity to be Represented, Shared, or Celebrated</w:t>
      </w:r>
      <w:r>
        <w:tab/>
        <w:t>18</w:t>
      </w:r>
    </w:p>
    <w:p w14:paraId="26D1BD11" w14:textId="77777777" w:rsidR="009E5649" w:rsidRDefault="00DF34DE">
      <w:pPr>
        <w:pStyle w:val="normal0"/>
        <w:tabs>
          <w:tab w:val="right" w:pos="10080"/>
        </w:tabs>
        <w:spacing w:line="360" w:lineRule="auto"/>
      </w:pPr>
      <w:r>
        <w:t>Appendix E - Microaggressions</w:t>
      </w:r>
      <w:r>
        <w:tab/>
        <w:t>19</w:t>
      </w:r>
    </w:p>
    <w:p w14:paraId="574F0D37" w14:textId="77777777" w:rsidR="009E5649" w:rsidRDefault="00DF34DE">
      <w:pPr>
        <w:pStyle w:val="normal0"/>
        <w:tabs>
          <w:tab w:val="right" w:pos="10080"/>
        </w:tabs>
        <w:spacing w:line="360" w:lineRule="auto"/>
      </w:pPr>
      <w:r>
        <w:t>Appendix F - Macroaggressions</w:t>
      </w:r>
      <w:r>
        <w:tab/>
        <w:t>22</w:t>
      </w:r>
    </w:p>
    <w:p w14:paraId="0EBAE13B" w14:textId="77777777" w:rsidR="009E5649" w:rsidRDefault="00DF34DE">
      <w:pPr>
        <w:pStyle w:val="normal0"/>
        <w:tabs>
          <w:tab w:val="right" w:pos="10080"/>
        </w:tabs>
        <w:spacing w:line="360" w:lineRule="auto"/>
      </w:pPr>
      <w:r>
        <w:t>Appendix G - Taking Action</w:t>
      </w:r>
      <w:r>
        <w:tab/>
        <w:t>24</w:t>
      </w:r>
    </w:p>
    <w:p w14:paraId="325F5DA4" w14:textId="77777777" w:rsidR="009E5649" w:rsidRDefault="00DF34DE">
      <w:pPr>
        <w:pStyle w:val="normal0"/>
        <w:tabs>
          <w:tab w:val="right" w:pos="10080"/>
        </w:tabs>
        <w:spacing w:line="360" w:lineRule="auto"/>
      </w:pPr>
      <w:r>
        <w:t>Appendix H - Priorities for Future Action</w:t>
      </w:r>
      <w:r>
        <w:tab/>
        <w:t>25</w:t>
      </w:r>
    </w:p>
    <w:p w14:paraId="0F9821D1" w14:textId="77777777" w:rsidR="009E5649" w:rsidRDefault="00DF34DE">
      <w:pPr>
        <w:pStyle w:val="normal0"/>
        <w:tabs>
          <w:tab w:val="right" w:pos="10080"/>
        </w:tabs>
        <w:spacing w:line="360" w:lineRule="auto"/>
      </w:pPr>
      <w:r>
        <w:t>Appendix I - Demographic Data for Schools in Seattle</w:t>
      </w:r>
      <w:r>
        <w:tab/>
        <w:t>27</w:t>
      </w:r>
    </w:p>
    <w:p w14:paraId="5A55FC1B" w14:textId="77777777" w:rsidR="009E5649" w:rsidRDefault="00DF34DE">
      <w:pPr>
        <w:pStyle w:val="normal0"/>
        <w:tabs>
          <w:tab w:val="right" w:pos="10080"/>
        </w:tabs>
        <w:spacing w:line="360" w:lineRule="auto"/>
      </w:pPr>
      <w:r>
        <w:t>Appendix J - Racial Equity Questionnaire</w:t>
      </w:r>
      <w:r>
        <w:tab/>
        <w:t>29</w:t>
      </w:r>
    </w:p>
    <w:p w14:paraId="2FB585F4" w14:textId="77777777" w:rsidR="009E5649" w:rsidRDefault="00DF34DE">
      <w:pPr>
        <w:pStyle w:val="normal0"/>
        <w:tabs>
          <w:tab w:val="right" w:pos="10080"/>
        </w:tabs>
        <w:spacing w:line="360" w:lineRule="auto"/>
      </w:pPr>
      <w:r>
        <w:t>Appendix K - Glossary of Terms Related to Racism</w:t>
      </w:r>
      <w:r>
        <w:tab/>
        <w:t>31</w:t>
      </w:r>
    </w:p>
    <w:p w14:paraId="61E0BBED" w14:textId="77777777" w:rsidR="009E5649" w:rsidRDefault="00DF34DE">
      <w:pPr>
        <w:pStyle w:val="Heading3"/>
      </w:pPr>
      <w:bookmarkStart w:id="2" w:name="_dufek9mc1b9w" w:colFirst="0" w:colLast="0"/>
      <w:bookmarkEnd w:id="2"/>
      <w:r>
        <w:br w:type="page"/>
      </w:r>
    </w:p>
    <w:bookmarkStart w:id="3" w:name="_8urgu3er3r4w" w:colFirst="0" w:colLast="0"/>
    <w:bookmarkEnd w:id="3"/>
    <w:p w14:paraId="05966E95" w14:textId="77777777" w:rsidR="00DF34DE" w:rsidRPr="00D05624" w:rsidRDefault="00DF34DE" w:rsidP="00D05624">
      <w:pPr>
        <w:pStyle w:val="Heading3"/>
      </w:pPr>
      <w:r>
        <w:rPr>
          <w:noProof/>
          <w:lang w:val="en-US"/>
        </w:rPr>
        <w:lastRenderedPageBreak/>
        <mc:AlternateContent>
          <mc:Choice Requires="wpg">
            <w:drawing>
              <wp:inline distT="114300" distB="114300" distL="114300" distR="114300" wp14:anchorId="7D0F4A98" wp14:editId="4EADA094">
                <wp:extent cx="2319338" cy="518025"/>
                <wp:effectExtent l="0" t="0" r="0" b="0"/>
                <wp:docPr id="13" name=""/>
                <wp:cNvGraphicFramePr/>
                <a:graphic xmlns:a="http://schemas.openxmlformats.org/drawingml/2006/main">
                  <a:graphicData uri="http://schemas.microsoft.com/office/word/2010/wordprocessingGroup">
                    <wpg:wgp>
                      <wpg:cNvGrpSpPr/>
                      <wpg:grpSpPr>
                        <a:xfrm>
                          <a:off x="0" y="0"/>
                          <a:ext cx="2319338" cy="518025"/>
                          <a:chOff x="176450" y="402000"/>
                          <a:chExt cx="1852800" cy="402000"/>
                        </a:xfrm>
                      </wpg:grpSpPr>
                      <wpg:grpSp>
                        <wpg:cNvPr id="6" name="Group 6"/>
                        <wpg:cNvGrpSpPr/>
                        <wpg:grpSpPr>
                          <a:xfrm>
                            <a:off x="176450" y="402000"/>
                            <a:ext cx="1852800" cy="402000"/>
                            <a:chOff x="176450" y="402000"/>
                            <a:chExt cx="1852800" cy="402000"/>
                          </a:xfrm>
                        </wpg:grpSpPr>
                        <wps:wsp>
                          <wps:cNvPr id="7" name="Rectangle 7"/>
                          <wps:cNvSpPr/>
                          <wps:spPr>
                            <a:xfrm>
                              <a:off x="176450" y="402000"/>
                              <a:ext cx="1852800" cy="402000"/>
                            </a:xfrm>
                            <a:prstGeom prst="rect">
                              <a:avLst/>
                            </a:prstGeom>
                            <a:solidFill>
                              <a:srgbClr val="A2300C">
                                <a:alpha val="59780"/>
                              </a:srgbClr>
                            </a:solidFill>
                            <a:ln>
                              <a:noFill/>
                            </a:ln>
                          </wps:spPr>
                          <wps:txbx>
                            <w:txbxContent>
                              <w:p w14:paraId="2B0AEE84" w14:textId="77777777" w:rsidR="009A1CB8" w:rsidRDefault="009A1CB8">
                                <w:pPr>
                                  <w:pStyle w:val="normal0"/>
                                  <w:jc w:val="left"/>
                                  <w:textDirection w:val="btLr"/>
                                </w:pPr>
                              </w:p>
                            </w:txbxContent>
                          </wps:txbx>
                          <wps:bodyPr spcFirstLastPara="1" wrap="square" lIns="91425" tIns="91425" rIns="91425" bIns="91425" anchor="ctr" anchorCtr="0">
                            <a:noAutofit/>
                          </wps:bodyPr>
                        </wps:wsp>
                        <wps:wsp>
                          <wps:cNvPr id="8" name="Text Box 8"/>
                          <wps:cNvSpPr txBox="1"/>
                          <wps:spPr>
                            <a:xfrm>
                              <a:off x="176450" y="402000"/>
                              <a:ext cx="1852800" cy="402000"/>
                            </a:xfrm>
                            <a:prstGeom prst="rect">
                              <a:avLst/>
                            </a:prstGeom>
                            <a:noFill/>
                            <a:ln>
                              <a:noFill/>
                            </a:ln>
                          </wps:spPr>
                          <wps:txbx>
                            <w:txbxContent>
                              <w:p w14:paraId="3C594260" w14:textId="77777777" w:rsidR="009A1CB8" w:rsidRDefault="009A1CB8">
                                <w:pPr>
                                  <w:pStyle w:val="normal0"/>
                                  <w:jc w:val="center"/>
                                  <w:textDirection w:val="btLr"/>
                                </w:pPr>
                                <w:r>
                                  <w:rPr>
                                    <w:rFonts w:ascii="Verdana" w:eastAsia="Verdana" w:hAnsi="Verdana" w:cs="Verdana"/>
                                    <w:b/>
                                    <w:color w:val="FFFFFF"/>
                                    <w:sz w:val="32"/>
                                  </w:rPr>
                                  <w:t>Open Letter</w:t>
                                </w:r>
                              </w:p>
                            </w:txbxContent>
                          </wps:txbx>
                          <wps:bodyPr spcFirstLastPara="1" wrap="square" lIns="91425" tIns="91425" rIns="91425" bIns="91425" anchor="ctr" anchorCtr="0">
                            <a:noAutofit/>
                          </wps:bodyPr>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319338" cy="518025"/>
                <wp:effectExtent b="0" l="0" r="0" t="0"/>
                <wp:docPr id="13" name="image39.png"/>
                <a:graphic>
                  <a:graphicData uri="http://schemas.openxmlformats.org/drawingml/2006/picture">
                    <pic:pic>
                      <pic:nvPicPr>
                        <pic:cNvPr id="0" name="image39.png"/>
                        <pic:cNvPicPr preferRelativeResize="0"/>
                      </pic:nvPicPr>
                      <pic:blipFill>
                        <a:blip r:embed="rId10"/>
                        <a:srcRect/>
                        <a:stretch>
                          <a:fillRect/>
                        </a:stretch>
                      </pic:blipFill>
                      <pic:spPr>
                        <a:xfrm>
                          <a:off x="0" y="0"/>
                          <a:ext cx="2319338" cy="518025"/>
                        </a:xfrm>
                        <a:prstGeom prst="rect"/>
                        <a:ln/>
                      </pic:spPr>
                    </pic:pic>
                  </a:graphicData>
                </a:graphic>
              </wp:inline>
            </w:drawing>
          </mc:Fallback>
        </mc:AlternateContent>
      </w:r>
    </w:p>
    <w:p w14:paraId="771D0ACA" w14:textId="77777777" w:rsidR="009E5649" w:rsidRDefault="00DF34DE" w:rsidP="00DF34DE">
      <w:pPr>
        <w:pStyle w:val="normal0"/>
        <w:shd w:val="clear" w:color="auto" w:fill="FFFFFF"/>
        <w:jc w:val="right"/>
        <w:rPr>
          <w:color w:val="222222"/>
        </w:rPr>
      </w:pPr>
      <w:r>
        <w:rPr>
          <w:color w:val="222222"/>
        </w:rPr>
        <w:t>April 5, 2021</w:t>
      </w:r>
    </w:p>
    <w:p w14:paraId="3033DE38" w14:textId="77777777" w:rsidR="009E5649" w:rsidRDefault="009E5649">
      <w:pPr>
        <w:pStyle w:val="normal0"/>
        <w:shd w:val="clear" w:color="auto" w:fill="FFFFFF"/>
        <w:rPr>
          <w:color w:val="222222"/>
        </w:rPr>
      </w:pPr>
    </w:p>
    <w:p w14:paraId="50E0E77B" w14:textId="77777777" w:rsidR="009E5649" w:rsidRDefault="00DF34DE">
      <w:pPr>
        <w:pStyle w:val="normal0"/>
        <w:shd w:val="clear" w:color="auto" w:fill="FFFFFF"/>
        <w:rPr>
          <w:color w:val="222222"/>
        </w:rPr>
      </w:pPr>
      <w:r>
        <w:rPr>
          <w:color w:val="222222"/>
        </w:rPr>
        <w:t>Dear Pathfinder families, staff, and students,</w:t>
      </w:r>
    </w:p>
    <w:p w14:paraId="5F1D2B0E" w14:textId="77777777" w:rsidR="009E5649" w:rsidRDefault="009E5649">
      <w:pPr>
        <w:pStyle w:val="normal0"/>
        <w:shd w:val="clear" w:color="auto" w:fill="FFFFFF"/>
        <w:rPr>
          <w:color w:val="222222"/>
        </w:rPr>
      </w:pPr>
    </w:p>
    <w:p w14:paraId="7D099BF6" w14:textId="77777777" w:rsidR="009E5649" w:rsidRDefault="00DF34DE">
      <w:pPr>
        <w:pStyle w:val="normal0"/>
        <w:shd w:val="clear" w:color="auto" w:fill="FFFFFF"/>
        <w:rPr>
          <w:color w:val="222222"/>
        </w:rPr>
      </w:pPr>
      <w:r>
        <w:rPr>
          <w:color w:val="222222"/>
        </w:rPr>
        <w:t>Inspired by the resurgence of the Black Lives Matter movement after the deaths of George Floyd and Breonna Taylor in the summer of 2020, a small group of Pathfinder parents came together to discuss anti-racism efforts in the Pathfinder community. The result was the creation of Pathfinder's first Racial Equity Committee (REC). REC was formed as an all-volunteer, family-based committee dedicated to addressing racial equity issues where we find them: first in ourselves and our families, but also as those issues are experienced by our students, in our classrooms, among our parents, at our school.</w:t>
      </w:r>
    </w:p>
    <w:p w14:paraId="74B13170" w14:textId="77777777" w:rsidR="009E5649" w:rsidRDefault="009E5649">
      <w:pPr>
        <w:pStyle w:val="normal0"/>
        <w:shd w:val="clear" w:color="auto" w:fill="FFFFFF"/>
        <w:rPr>
          <w:color w:val="222222"/>
        </w:rPr>
      </w:pPr>
    </w:p>
    <w:p w14:paraId="4CC2864E" w14:textId="77777777" w:rsidR="009E5649" w:rsidRDefault="00DF34DE">
      <w:pPr>
        <w:pStyle w:val="normal0"/>
        <w:shd w:val="clear" w:color="auto" w:fill="FFFFFF"/>
        <w:rPr>
          <w:color w:val="222222"/>
        </w:rPr>
      </w:pPr>
      <w:r>
        <w:rPr>
          <w:color w:val="222222"/>
        </w:rPr>
        <w:t>As we write to you today, the trial of the former Minneapolis police officer charged with the killing of George Floyd is ongoing. For those watching, the testimony is wrenching; it is clear that the pain of that day still reverberates in those who witnessed it. In a way, we were all witnesses and, in a sense, we have all felt that pain. And yet George Floyd’s homicide is but one of the many public tragedies that occurred in the last year because of, and sometimes in the name of, racial animus. Each one these events remind us, in case we had forgotten, that racism left unchecked can be a lethal force in American life. They may have felt for you, as they have for us in recent days, like fresh waves of cruelty, each one just as menacing and unstoppable as the one before.</w:t>
      </w:r>
    </w:p>
    <w:p w14:paraId="5DA73879" w14:textId="77777777" w:rsidR="009E5649" w:rsidRDefault="009E5649">
      <w:pPr>
        <w:pStyle w:val="normal0"/>
        <w:shd w:val="clear" w:color="auto" w:fill="FFFFFF"/>
        <w:rPr>
          <w:color w:val="222222"/>
        </w:rPr>
      </w:pPr>
    </w:p>
    <w:p w14:paraId="732E6780" w14:textId="77777777" w:rsidR="009E5649" w:rsidRDefault="00DF34DE">
      <w:pPr>
        <w:pStyle w:val="normal0"/>
        <w:shd w:val="clear" w:color="auto" w:fill="FFFFFF"/>
        <w:rPr>
          <w:color w:val="222222"/>
        </w:rPr>
      </w:pPr>
      <w:r>
        <w:rPr>
          <w:color w:val="222222"/>
        </w:rPr>
        <w:t>As REC, we believe that sustained action against hate, bigotry, and racism starts small, even if the stakes feel impossibly high. We believe in simple acts of kindness, in expressions of sensitivity and concern for friends and strangers alike. We believe that turning back a rising tide of intolerance and inequity requires attention to the places and communities where we spend our day-to-day lives. We believe in starting here: with the community at Pathfinder K-8, in West Seattle, Washington, where we all live and learn, work and play, together.</w:t>
      </w:r>
    </w:p>
    <w:p w14:paraId="564588C4" w14:textId="77777777" w:rsidR="009E5649" w:rsidRDefault="009E5649">
      <w:pPr>
        <w:pStyle w:val="normal0"/>
        <w:shd w:val="clear" w:color="auto" w:fill="FFFFFF"/>
        <w:rPr>
          <w:color w:val="222222"/>
        </w:rPr>
      </w:pPr>
    </w:p>
    <w:p w14:paraId="449CBD5D" w14:textId="77777777" w:rsidR="009E5649" w:rsidRDefault="00DF34DE">
      <w:pPr>
        <w:pStyle w:val="normal0"/>
        <w:shd w:val="clear" w:color="auto" w:fill="FFFFFF"/>
        <w:rPr>
          <w:color w:val="222222"/>
        </w:rPr>
      </w:pPr>
      <w:r>
        <w:rPr>
          <w:color w:val="222222"/>
        </w:rPr>
        <w:t>As REC, we are here to listen to those who may not have been heard before. We are here to amplify our voices together. We are here to seek a deeper understanding of ourselves and our school community. We are here to advocate and to seek accountability. We are here to support and celebrate the diverse families and cultures at Pathfinder. We are here to hope and build trust. We are here because we believe racism is intolerable but not invincible, and because we believe that we can do more, do better, together.</w:t>
      </w:r>
    </w:p>
    <w:p w14:paraId="4C1983C8" w14:textId="77777777" w:rsidR="009E5649" w:rsidRDefault="009E5649">
      <w:pPr>
        <w:pStyle w:val="normal0"/>
        <w:shd w:val="clear" w:color="auto" w:fill="FFFFFF"/>
        <w:rPr>
          <w:color w:val="222222"/>
        </w:rPr>
      </w:pPr>
    </w:p>
    <w:p w14:paraId="09E1782F" w14:textId="77777777" w:rsidR="009E5649" w:rsidRDefault="00DF34DE">
      <w:pPr>
        <w:pStyle w:val="normal0"/>
        <w:shd w:val="clear" w:color="auto" w:fill="FFFFFF"/>
        <w:rPr>
          <w:color w:val="222222"/>
        </w:rPr>
      </w:pPr>
      <w:r>
        <w:rPr>
          <w:color w:val="222222"/>
        </w:rPr>
        <w:t>REC’s mission is to create a self-sustaining, anti -racist culture at Pathfinder. We draw our inspiration from Seattle author Ijeoma Oluo’s call to action: “The beauty of anti-racism is that you don’t have to pretend to be free of racism to be an anti-racist. Anti-racism is the commitment to fight racism wherever you find it, including in yourself. And it’s the only way forward.” This report represents a first step on this journey. We invite you to join us on the way forward -- in reflection, understanding, and action.</w:t>
      </w:r>
    </w:p>
    <w:p w14:paraId="29CC6576" w14:textId="77777777" w:rsidR="009E5649" w:rsidRDefault="00DF34DE">
      <w:pPr>
        <w:pStyle w:val="normal0"/>
        <w:shd w:val="clear" w:color="auto" w:fill="FFFFFF"/>
        <w:rPr>
          <w:color w:val="222222"/>
        </w:rPr>
      </w:pPr>
      <w:r>
        <w:rPr>
          <w:noProof/>
          <w:lang w:val="en-US"/>
        </w:rPr>
        <mc:AlternateContent>
          <mc:Choice Requires="wpg">
            <w:drawing>
              <wp:anchor distT="114300" distB="114300" distL="114300" distR="114300" simplePos="0" relativeHeight="251660288" behindDoc="0" locked="0" layoutInCell="1" hidden="0" allowOverlap="1" wp14:anchorId="75F6353D" wp14:editId="01655F73">
                <wp:simplePos x="0" y="0"/>
                <wp:positionH relativeFrom="column">
                  <wp:posOffset>2705100</wp:posOffset>
                </wp:positionH>
                <wp:positionV relativeFrom="paragraph">
                  <wp:posOffset>170532</wp:posOffset>
                </wp:positionV>
                <wp:extent cx="897731" cy="683348"/>
                <wp:effectExtent l="0" t="0" r="0" b="0"/>
                <wp:wrapSquare wrapText="bothSides" distT="114300" distB="114300" distL="114300" distR="114300"/>
                <wp:docPr id="10" name="Freeform 10"/>
                <wp:cNvGraphicFramePr/>
                <a:graphic xmlns:a="http://schemas.openxmlformats.org/drawingml/2006/main">
                  <a:graphicData uri="http://schemas.microsoft.com/office/word/2010/wordprocessingShape">
                    <wps:wsp>
                      <wps:cNvSpPr/>
                      <wps:spPr>
                        <a:xfrm>
                          <a:off x="896644" y="278446"/>
                          <a:ext cx="1616375" cy="1247600"/>
                        </a:xfrm>
                        <a:custGeom>
                          <a:avLst/>
                          <a:gdLst/>
                          <a:ahLst/>
                          <a:cxnLst/>
                          <a:rect l="l" t="t" r="r" b="b"/>
                          <a:pathLst>
                            <a:path w="64655" h="49904" extrusionOk="0">
                              <a:moveTo>
                                <a:pt x="18421" y="27414"/>
                              </a:moveTo>
                              <a:cubicBezTo>
                                <a:pt x="12153" y="27414"/>
                                <a:pt x="2308" y="28246"/>
                                <a:pt x="325" y="22300"/>
                              </a:cubicBezTo>
                              <a:cubicBezTo>
                                <a:pt x="-1567" y="16627"/>
                                <a:pt x="5991" y="5463"/>
                                <a:pt x="11340" y="8138"/>
                              </a:cubicBezTo>
                              <a:cubicBezTo>
                                <a:pt x="15692" y="10314"/>
                                <a:pt x="14011" y="17512"/>
                                <a:pt x="14881" y="22300"/>
                              </a:cubicBezTo>
                              <a:cubicBezTo>
                                <a:pt x="16508" y="31247"/>
                                <a:pt x="19718" y="40591"/>
                                <a:pt x="17634" y="49443"/>
                              </a:cubicBezTo>
                              <a:cubicBezTo>
                                <a:pt x="17391" y="50474"/>
                                <a:pt x="16364" y="49453"/>
                                <a:pt x="15667" y="48656"/>
                              </a:cubicBezTo>
                              <a:cubicBezTo>
                                <a:pt x="13756" y="46471"/>
                                <a:pt x="13483" y="43241"/>
                                <a:pt x="12914" y="40395"/>
                              </a:cubicBezTo>
                              <a:cubicBezTo>
                                <a:pt x="11492" y="33282"/>
                                <a:pt x="15874" y="26190"/>
                                <a:pt x="17634" y="19153"/>
                              </a:cubicBezTo>
                              <a:cubicBezTo>
                                <a:pt x="18621" y="15207"/>
                                <a:pt x="18028" y="11025"/>
                                <a:pt x="18028" y="6958"/>
                              </a:cubicBezTo>
                              <a:cubicBezTo>
                                <a:pt x="18028" y="6302"/>
                                <a:pt x="18028" y="8269"/>
                                <a:pt x="18028" y="8925"/>
                              </a:cubicBezTo>
                              <a:cubicBezTo>
                                <a:pt x="18028" y="10520"/>
                                <a:pt x="18529" y="12076"/>
                                <a:pt x="18814" y="13645"/>
                              </a:cubicBezTo>
                              <a:cubicBezTo>
                                <a:pt x="19760" y="18846"/>
                                <a:pt x="20303" y="24117"/>
                                <a:pt x="20781" y="29381"/>
                              </a:cubicBezTo>
                              <a:cubicBezTo>
                                <a:pt x="20925" y="30970"/>
                                <a:pt x="19973" y="34101"/>
                                <a:pt x="21568" y="34101"/>
                              </a:cubicBezTo>
                              <a:cubicBezTo>
                                <a:pt x="23404" y="34101"/>
                                <a:pt x="21720" y="30423"/>
                                <a:pt x="21568" y="28594"/>
                              </a:cubicBezTo>
                              <a:cubicBezTo>
                                <a:pt x="21086" y="22807"/>
                                <a:pt x="20422" y="17033"/>
                                <a:pt x="19601" y="11285"/>
                              </a:cubicBezTo>
                              <a:cubicBezTo>
                                <a:pt x="19263" y="8916"/>
                                <a:pt x="18890" y="6551"/>
                                <a:pt x="18421" y="4204"/>
                              </a:cubicBezTo>
                              <a:cubicBezTo>
                                <a:pt x="18214" y="3167"/>
                                <a:pt x="18028" y="0"/>
                                <a:pt x="18028" y="1057"/>
                              </a:cubicBezTo>
                              <a:cubicBezTo>
                                <a:pt x="18028" y="10441"/>
                                <a:pt x="22332" y="19367"/>
                                <a:pt x="25502" y="28200"/>
                              </a:cubicBezTo>
                              <a:cubicBezTo>
                                <a:pt x="26835" y="31913"/>
                                <a:pt x="28312" y="35574"/>
                                <a:pt x="29829" y="39215"/>
                              </a:cubicBezTo>
                              <a:cubicBezTo>
                                <a:pt x="30326" y="40407"/>
                                <a:pt x="31403" y="44048"/>
                                <a:pt x="31403" y="42756"/>
                              </a:cubicBezTo>
                              <a:cubicBezTo>
                                <a:pt x="31403" y="37654"/>
                                <a:pt x="27681" y="33139"/>
                                <a:pt x="24715" y="28987"/>
                              </a:cubicBezTo>
                              <a:cubicBezTo>
                                <a:pt x="23186" y="26847"/>
                                <a:pt x="20038" y="24924"/>
                                <a:pt x="20388" y="23873"/>
                              </a:cubicBezTo>
                              <a:cubicBezTo>
                                <a:pt x="20834" y="22533"/>
                                <a:pt x="23267" y="23238"/>
                                <a:pt x="24322" y="22300"/>
                              </a:cubicBezTo>
                              <a:cubicBezTo>
                                <a:pt x="26368" y="20481"/>
                                <a:pt x="27548" y="17030"/>
                                <a:pt x="26682" y="14432"/>
                              </a:cubicBezTo>
                              <a:cubicBezTo>
                                <a:pt x="26236" y="13092"/>
                                <a:pt x="26521" y="10498"/>
                                <a:pt x="25109" y="10498"/>
                              </a:cubicBezTo>
                              <a:cubicBezTo>
                                <a:pt x="21831" y="10498"/>
                                <a:pt x="24702" y="17080"/>
                                <a:pt x="25109" y="20333"/>
                              </a:cubicBezTo>
                              <a:cubicBezTo>
                                <a:pt x="25559" y="23932"/>
                                <a:pt x="24028" y="32099"/>
                                <a:pt x="27469" y="30954"/>
                              </a:cubicBezTo>
                              <a:cubicBezTo>
                                <a:pt x="28532" y="30600"/>
                                <a:pt x="28525" y="28920"/>
                                <a:pt x="28649" y="27807"/>
                              </a:cubicBezTo>
                              <a:cubicBezTo>
                                <a:pt x="28766" y="26756"/>
                                <a:pt x="28096" y="25133"/>
                                <a:pt x="29042" y="24660"/>
                              </a:cubicBezTo>
                              <a:cubicBezTo>
                                <a:pt x="30571" y="23895"/>
                                <a:pt x="30373" y="29935"/>
                                <a:pt x="31796" y="28987"/>
                              </a:cubicBezTo>
                              <a:cubicBezTo>
                                <a:pt x="33536" y="27827"/>
                                <a:pt x="33351" y="27553"/>
                                <a:pt x="34550" y="25840"/>
                              </a:cubicBezTo>
                              <a:cubicBezTo>
                                <a:pt x="35291" y="24782"/>
                                <a:pt x="35483" y="21179"/>
                                <a:pt x="36123" y="22300"/>
                              </a:cubicBezTo>
                              <a:cubicBezTo>
                                <a:pt x="39672" y="28514"/>
                                <a:pt x="39271" y="36269"/>
                                <a:pt x="41237" y="43149"/>
                              </a:cubicBezTo>
                              <a:cubicBezTo>
                                <a:pt x="41358" y="43572"/>
                                <a:pt x="41569" y="44372"/>
                                <a:pt x="41631" y="43936"/>
                              </a:cubicBezTo>
                              <a:cubicBezTo>
                                <a:pt x="42430" y="38354"/>
                                <a:pt x="41631" y="32659"/>
                                <a:pt x="41631" y="27020"/>
                              </a:cubicBezTo>
                              <a:cubicBezTo>
                                <a:pt x="41631" y="25702"/>
                                <a:pt x="40774" y="23502"/>
                                <a:pt x="42024" y="23086"/>
                              </a:cubicBezTo>
                              <a:cubicBezTo>
                                <a:pt x="43137" y="22715"/>
                                <a:pt x="43248" y="25114"/>
                                <a:pt x="43598" y="26234"/>
                              </a:cubicBezTo>
                              <a:cubicBezTo>
                                <a:pt x="45049" y="30878"/>
                                <a:pt x="45958" y="35675"/>
                                <a:pt x="47138" y="40395"/>
                              </a:cubicBezTo>
                              <a:cubicBezTo>
                                <a:pt x="47571" y="42125"/>
                                <a:pt x="48635" y="47291"/>
                                <a:pt x="48712" y="45509"/>
                              </a:cubicBezTo>
                              <a:cubicBezTo>
                                <a:pt x="49069" y="37302"/>
                                <a:pt x="48024" y="28164"/>
                                <a:pt x="52252" y="21120"/>
                              </a:cubicBezTo>
                              <a:cubicBezTo>
                                <a:pt x="52889" y="20059"/>
                                <a:pt x="53019" y="23967"/>
                                <a:pt x="54219" y="24267"/>
                              </a:cubicBezTo>
                              <a:cubicBezTo>
                                <a:pt x="55119" y="24492"/>
                                <a:pt x="55277" y="22482"/>
                                <a:pt x="56186" y="22300"/>
                              </a:cubicBezTo>
                              <a:cubicBezTo>
                                <a:pt x="58771" y="21784"/>
                                <a:pt x="62698" y="25346"/>
                                <a:pt x="64054" y="23086"/>
                              </a:cubicBezTo>
                              <a:cubicBezTo>
                                <a:pt x="65218" y="21145"/>
                                <a:pt x="64475" y="14799"/>
                                <a:pt x="62873" y="16399"/>
                              </a:cubicBezTo>
                              <a:cubicBezTo>
                                <a:pt x="60644" y="18625"/>
                                <a:pt x="62480" y="22690"/>
                                <a:pt x="62480" y="25840"/>
                              </a:cubicBezTo>
                              <a:cubicBezTo>
                                <a:pt x="62480" y="27028"/>
                                <a:pt x="63785" y="30141"/>
                                <a:pt x="62873" y="29381"/>
                              </a:cubicBezTo>
                              <a:cubicBezTo>
                                <a:pt x="53613" y="21663"/>
                                <a:pt x="48501" y="7517"/>
                                <a:pt x="36910" y="4204"/>
                              </a:cubicBezTo>
                              <a:cubicBezTo>
                                <a:pt x="33728" y="3295"/>
                                <a:pt x="26947" y="6873"/>
                                <a:pt x="28649" y="9711"/>
                              </a:cubicBezTo>
                              <a:cubicBezTo>
                                <a:pt x="33639" y="18030"/>
                                <a:pt x="47665" y="4991"/>
                                <a:pt x="57366" y="4991"/>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170532</wp:posOffset>
                </wp:positionV>
                <wp:extent cx="897731" cy="683348"/>
                <wp:effectExtent b="0" l="0" r="0" t="0"/>
                <wp:wrapSquare wrapText="bothSides" distB="114300" distT="114300" distL="114300" distR="114300"/>
                <wp:docPr id="3"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897731" cy="683348"/>
                        </a:xfrm>
                        <a:prstGeom prst="rect"/>
                        <a:ln/>
                      </pic:spPr>
                    </pic:pic>
                  </a:graphicData>
                </a:graphic>
              </wp:anchor>
            </w:drawing>
          </mc:Fallback>
        </mc:AlternateContent>
      </w:r>
    </w:p>
    <w:p w14:paraId="215D3729" w14:textId="77777777" w:rsidR="009E5649" w:rsidRDefault="00DF34DE">
      <w:pPr>
        <w:pStyle w:val="normal0"/>
        <w:shd w:val="clear" w:color="auto" w:fill="FFFFFF"/>
        <w:rPr>
          <w:color w:val="222222"/>
        </w:rPr>
      </w:pPr>
      <w:r>
        <w:rPr>
          <w:color w:val="222222"/>
        </w:rPr>
        <w:t>In solidarity,</w:t>
      </w:r>
      <w:r>
        <w:rPr>
          <w:noProof/>
          <w:lang w:val="en-US"/>
        </w:rPr>
        <mc:AlternateContent>
          <mc:Choice Requires="wpg">
            <w:drawing>
              <wp:anchor distT="0" distB="0" distL="0" distR="0" simplePos="0" relativeHeight="251661312" behindDoc="0" locked="0" layoutInCell="1" hidden="0" allowOverlap="1" wp14:anchorId="290B5CAD" wp14:editId="33EF1E89">
                <wp:simplePos x="0" y="0"/>
                <wp:positionH relativeFrom="column">
                  <wp:posOffset>4638675</wp:posOffset>
                </wp:positionH>
                <wp:positionV relativeFrom="paragraph">
                  <wp:posOffset>153938</wp:posOffset>
                </wp:positionV>
                <wp:extent cx="1306964" cy="511894"/>
                <wp:effectExtent l="0" t="0" r="0" b="0"/>
                <wp:wrapSquare wrapText="bothSides" distT="0" distB="0" distL="0" distR="0"/>
                <wp:docPr id="11" name="Freeform 11"/>
                <wp:cNvGraphicFramePr/>
                <a:graphic xmlns:a="http://schemas.openxmlformats.org/drawingml/2006/main">
                  <a:graphicData uri="http://schemas.microsoft.com/office/word/2010/wordprocessingShape">
                    <wps:wsp>
                      <wps:cNvSpPr/>
                      <wps:spPr>
                        <a:xfrm>
                          <a:off x="2614053" y="1229325"/>
                          <a:ext cx="1772175" cy="660000"/>
                        </a:xfrm>
                        <a:custGeom>
                          <a:avLst/>
                          <a:gdLst/>
                          <a:ahLst/>
                          <a:cxnLst/>
                          <a:rect l="l" t="t" r="r" b="b"/>
                          <a:pathLst>
                            <a:path w="70887" h="26400" extrusionOk="0">
                              <a:moveTo>
                                <a:pt x="6372" y="23603"/>
                              </a:moveTo>
                              <a:cubicBezTo>
                                <a:pt x="6241" y="23996"/>
                                <a:pt x="5412" y="24348"/>
                                <a:pt x="5192" y="23996"/>
                              </a:cubicBezTo>
                              <a:cubicBezTo>
                                <a:pt x="2343" y="19437"/>
                                <a:pt x="-2430" y="11759"/>
                                <a:pt x="1652" y="8261"/>
                              </a:cubicBezTo>
                              <a:cubicBezTo>
                                <a:pt x="5794" y="4712"/>
                                <a:pt x="12360" y="4905"/>
                                <a:pt x="17781" y="5507"/>
                              </a:cubicBezTo>
                              <a:cubicBezTo>
                                <a:pt x="20057" y="5760"/>
                                <a:pt x="23443" y="5033"/>
                                <a:pt x="24468" y="7081"/>
                              </a:cubicBezTo>
                              <a:cubicBezTo>
                                <a:pt x="26080" y="10301"/>
                                <a:pt x="17448" y="9048"/>
                                <a:pt x="13847" y="9048"/>
                              </a:cubicBezTo>
                              <a:cubicBezTo>
                                <a:pt x="12798" y="9048"/>
                                <a:pt x="9957" y="8307"/>
                                <a:pt x="10700" y="9048"/>
                              </a:cubicBezTo>
                              <a:cubicBezTo>
                                <a:pt x="13745" y="12086"/>
                                <a:pt x="22289" y="12836"/>
                                <a:pt x="20928" y="16916"/>
                              </a:cubicBezTo>
                              <a:cubicBezTo>
                                <a:pt x="19510" y="21167"/>
                                <a:pt x="12687" y="22722"/>
                                <a:pt x="8339" y="21636"/>
                              </a:cubicBezTo>
                              <a:cubicBezTo>
                                <a:pt x="6642" y="21212"/>
                                <a:pt x="6188" y="17977"/>
                                <a:pt x="7159" y="16522"/>
                              </a:cubicBezTo>
                              <a:cubicBezTo>
                                <a:pt x="9707" y="12702"/>
                                <a:pt x="16372" y="16346"/>
                                <a:pt x="20928" y="16916"/>
                              </a:cubicBezTo>
                              <a:cubicBezTo>
                                <a:pt x="25208" y="17452"/>
                                <a:pt x="30316" y="15863"/>
                                <a:pt x="33123" y="12588"/>
                              </a:cubicBezTo>
                              <a:cubicBezTo>
                                <a:pt x="34949" y="10457"/>
                                <a:pt x="30731" y="5221"/>
                                <a:pt x="28009" y="5901"/>
                              </a:cubicBezTo>
                              <a:cubicBezTo>
                                <a:pt x="25462" y="6537"/>
                                <a:pt x="26352" y="12128"/>
                                <a:pt x="28402" y="13768"/>
                              </a:cubicBezTo>
                              <a:cubicBezTo>
                                <a:pt x="32935" y="17395"/>
                                <a:pt x="48145" y="13091"/>
                                <a:pt x="44924" y="8261"/>
                              </a:cubicBezTo>
                              <a:cubicBezTo>
                                <a:pt x="44196" y="7170"/>
                                <a:pt x="42264" y="9404"/>
                                <a:pt x="41777" y="10621"/>
                              </a:cubicBezTo>
                              <a:cubicBezTo>
                                <a:pt x="39821" y="15511"/>
                                <a:pt x="40877" y="22411"/>
                                <a:pt x="36663" y="25570"/>
                              </a:cubicBezTo>
                              <a:cubicBezTo>
                                <a:pt x="32759" y="28497"/>
                                <a:pt x="25258" y="22830"/>
                                <a:pt x="24075" y="18096"/>
                              </a:cubicBezTo>
                              <a:cubicBezTo>
                                <a:pt x="22673" y="12485"/>
                                <a:pt x="35949" y="17299"/>
                                <a:pt x="41384" y="19276"/>
                              </a:cubicBezTo>
                              <a:cubicBezTo>
                                <a:pt x="43261" y="19959"/>
                                <a:pt x="45027" y="20919"/>
                                <a:pt x="46891" y="21636"/>
                              </a:cubicBezTo>
                              <a:cubicBezTo>
                                <a:pt x="47823" y="21995"/>
                                <a:pt x="50284" y="22049"/>
                                <a:pt x="49645" y="22816"/>
                              </a:cubicBezTo>
                              <a:cubicBezTo>
                                <a:pt x="47707" y="25142"/>
                                <a:pt x="42567" y="25902"/>
                                <a:pt x="40597" y="23603"/>
                              </a:cubicBezTo>
                              <a:cubicBezTo>
                                <a:pt x="38940" y="21670"/>
                                <a:pt x="38524" y="18626"/>
                                <a:pt x="39023" y="16129"/>
                              </a:cubicBezTo>
                              <a:cubicBezTo>
                                <a:pt x="39807" y="12210"/>
                                <a:pt x="44496" y="10048"/>
                                <a:pt x="48071" y="8261"/>
                              </a:cubicBezTo>
                              <a:cubicBezTo>
                                <a:pt x="55306" y="4645"/>
                                <a:pt x="63000" y="1793"/>
                                <a:pt x="70887"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4638675</wp:posOffset>
                </wp:positionH>
                <wp:positionV relativeFrom="paragraph">
                  <wp:posOffset>153938</wp:posOffset>
                </wp:positionV>
                <wp:extent cx="1306964" cy="511894"/>
                <wp:effectExtent b="0" l="0" r="0" t="0"/>
                <wp:wrapSquare wrapText="bothSides" distB="0" distT="0" distL="0" distR="0"/>
                <wp:docPr id="26" name="image72.png"/>
                <a:graphic>
                  <a:graphicData uri="http://schemas.openxmlformats.org/drawingml/2006/picture">
                    <pic:pic>
                      <pic:nvPicPr>
                        <pic:cNvPr id="0" name="image72.png"/>
                        <pic:cNvPicPr preferRelativeResize="0"/>
                      </pic:nvPicPr>
                      <pic:blipFill>
                        <a:blip r:embed="rId12"/>
                        <a:srcRect/>
                        <a:stretch>
                          <a:fillRect/>
                        </a:stretch>
                      </pic:blipFill>
                      <pic:spPr>
                        <a:xfrm>
                          <a:off x="0" y="0"/>
                          <a:ext cx="1306964" cy="511894"/>
                        </a:xfrm>
                        <a:prstGeom prst="rect"/>
                        <a:ln/>
                      </pic:spPr>
                    </pic:pic>
                  </a:graphicData>
                </a:graphic>
              </wp:anchor>
            </w:drawing>
          </mc:Fallback>
        </mc:AlternateContent>
      </w:r>
    </w:p>
    <w:p w14:paraId="1019EAD3" w14:textId="77777777" w:rsidR="009E5649" w:rsidRDefault="00DF34DE">
      <w:pPr>
        <w:pStyle w:val="normal0"/>
        <w:shd w:val="clear" w:color="auto" w:fill="FFFFFF"/>
      </w:pPr>
      <w:r>
        <w:rPr>
          <w:color w:val="222222"/>
        </w:rPr>
        <w:t xml:space="preserve"> -REC-</w:t>
      </w:r>
      <w:r>
        <w:rPr>
          <w:noProof/>
          <w:lang w:val="en-US"/>
        </w:rPr>
        <mc:AlternateContent>
          <mc:Choice Requires="wpg">
            <w:drawing>
              <wp:anchor distT="114300" distB="114300" distL="114300" distR="114300" simplePos="0" relativeHeight="251662336" behindDoc="0" locked="0" layoutInCell="1" hidden="0" allowOverlap="1" wp14:anchorId="777329E5" wp14:editId="181B40A0">
                <wp:simplePos x="0" y="0"/>
                <wp:positionH relativeFrom="column">
                  <wp:posOffset>571500</wp:posOffset>
                </wp:positionH>
                <wp:positionV relativeFrom="paragraph">
                  <wp:posOffset>155672</wp:posOffset>
                </wp:positionV>
                <wp:extent cx="1157288" cy="472978"/>
                <wp:effectExtent l="0" t="0" r="0" b="0"/>
                <wp:wrapSquare wrapText="bothSides" distT="114300" distB="114300" distL="114300" distR="114300"/>
                <wp:docPr id="28" name=""/>
                <wp:cNvGraphicFramePr/>
                <a:graphic xmlns:a="http://schemas.openxmlformats.org/drawingml/2006/main">
                  <a:graphicData uri="http://schemas.microsoft.com/office/word/2010/wordprocessingGroup">
                    <wpg:wgp>
                      <wpg:cNvGrpSpPr/>
                      <wpg:grpSpPr>
                        <a:xfrm>
                          <a:off x="0" y="0"/>
                          <a:ext cx="1157288" cy="472978"/>
                          <a:chOff x="1097900" y="2185390"/>
                          <a:chExt cx="2125500" cy="846925"/>
                        </a:xfrm>
                      </wpg:grpSpPr>
                      <wps:wsp>
                        <wps:cNvPr id="12" name="Freeform 12"/>
                        <wps:cNvSpPr/>
                        <wps:spPr>
                          <a:xfrm>
                            <a:off x="1097900" y="2215425"/>
                            <a:ext cx="872450" cy="748500"/>
                          </a:xfrm>
                          <a:custGeom>
                            <a:avLst/>
                            <a:gdLst/>
                            <a:ahLst/>
                            <a:cxnLst/>
                            <a:rect l="l" t="t" r="r" b="b"/>
                            <a:pathLst>
                              <a:path w="34898" h="29940" extrusionOk="0">
                                <a:moveTo>
                                  <a:pt x="0" y="14508"/>
                                </a:moveTo>
                                <a:cubicBezTo>
                                  <a:pt x="4497" y="12259"/>
                                  <a:pt x="8690" y="9384"/>
                                  <a:pt x="13332" y="7450"/>
                                </a:cubicBezTo>
                                <a:cubicBezTo>
                                  <a:pt x="14562" y="6937"/>
                                  <a:pt x="16657" y="5474"/>
                                  <a:pt x="17253" y="6666"/>
                                </a:cubicBezTo>
                                <a:cubicBezTo>
                                  <a:pt x="17935" y="8029"/>
                                  <a:pt x="15718" y="9301"/>
                                  <a:pt x="14900" y="10587"/>
                                </a:cubicBezTo>
                                <a:cubicBezTo>
                                  <a:pt x="12661" y="14105"/>
                                  <a:pt x="9999" y="17395"/>
                                  <a:pt x="8235" y="21174"/>
                                </a:cubicBezTo>
                                <a:cubicBezTo>
                                  <a:pt x="7483" y="22785"/>
                                  <a:pt x="7015" y="24528"/>
                                  <a:pt x="6666" y="26271"/>
                                </a:cubicBezTo>
                                <a:cubicBezTo>
                                  <a:pt x="6485" y="27177"/>
                                  <a:pt x="6274" y="29940"/>
                                  <a:pt x="6274" y="29016"/>
                                </a:cubicBezTo>
                                <a:cubicBezTo>
                                  <a:pt x="6274" y="22270"/>
                                  <a:pt x="13434" y="17479"/>
                                  <a:pt x="18037" y="12547"/>
                                </a:cubicBezTo>
                                <a:cubicBezTo>
                                  <a:pt x="22817" y="7425"/>
                                  <a:pt x="27892" y="0"/>
                                  <a:pt x="34898"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4" name="Freeform 14"/>
                        <wps:cNvSpPr/>
                        <wps:spPr>
                          <a:xfrm>
                            <a:off x="1244950" y="2185390"/>
                            <a:ext cx="1978450" cy="846925"/>
                          </a:xfrm>
                          <a:custGeom>
                            <a:avLst/>
                            <a:gdLst/>
                            <a:ahLst/>
                            <a:cxnLst/>
                            <a:rect l="l" t="t" r="r" b="b"/>
                            <a:pathLst>
                              <a:path w="79138" h="33877" extrusionOk="0">
                                <a:moveTo>
                                  <a:pt x="0" y="25904"/>
                                </a:moveTo>
                                <a:cubicBezTo>
                                  <a:pt x="5076" y="25904"/>
                                  <a:pt x="10250" y="24801"/>
                                  <a:pt x="14900" y="22767"/>
                                </a:cubicBezTo>
                                <a:cubicBezTo>
                                  <a:pt x="16133" y="22228"/>
                                  <a:pt x="18429" y="22152"/>
                                  <a:pt x="18429" y="20806"/>
                                </a:cubicBezTo>
                                <a:cubicBezTo>
                                  <a:pt x="18429" y="15893"/>
                                  <a:pt x="2015" y="24390"/>
                                  <a:pt x="5489" y="27864"/>
                                </a:cubicBezTo>
                                <a:cubicBezTo>
                                  <a:pt x="8067" y="30442"/>
                                  <a:pt x="12965" y="27021"/>
                                  <a:pt x="16076" y="25120"/>
                                </a:cubicBezTo>
                                <a:cubicBezTo>
                                  <a:pt x="18087" y="23891"/>
                                  <a:pt x="23622" y="22866"/>
                                  <a:pt x="21958" y="21198"/>
                                </a:cubicBezTo>
                                <a:cubicBezTo>
                                  <a:pt x="20720" y="19956"/>
                                  <a:pt x="17253" y="21797"/>
                                  <a:pt x="17253" y="23551"/>
                                </a:cubicBezTo>
                                <a:cubicBezTo>
                                  <a:pt x="17253" y="27323"/>
                                  <a:pt x="24858" y="22493"/>
                                  <a:pt x="28232" y="20806"/>
                                </a:cubicBezTo>
                                <a:cubicBezTo>
                                  <a:pt x="30250" y="19797"/>
                                  <a:pt x="32824" y="22872"/>
                                  <a:pt x="34898" y="21983"/>
                                </a:cubicBezTo>
                                <a:cubicBezTo>
                                  <a:pt x="37565" y="20839"/>
                                  <a:pt x="40067" y="19088"/>
                                  <a:pt x="41956" y="16885"/>
                                </a:cubicBezTo>
                                <a:cubicBezTo>
                                  <a:pt x="42758" y="15949"/>
                                  <a:pt x="44902" y="13008"/>
                                  <a:pt x="43916" y="13748"/>
                                </a:cubicBezTo>
                                <a:cubicBezTo>
                                  <a:pt x="39329" y="17188"/>
                                  <a:pt x="35544" y="21583"/>
                                  <a:pt x="31369" y="25512"/>
                                </a:cubicBezTo>
                                <a:cubicBezTo>
                                  <a:pt x="29077" y="27669"/>
                                  <a:pt x="26537" y="29559"/>
                                  <a:pt x="24311" y="31785"/>
                                </a:cubicBezTo>
                                <a:cubicBezTo>
                                  <a:pt x="23788" y="32308"/>
                                  <a:pt x="22219" y="33877"/>
                                  <a:pt x="22742" y="33354"/>
                                </a:cubicBezTo>
                                <a:cubicBezTo>
                                  <a:pt x="32675" y="23418"/>
                                  <a:pt x="42857" y="13735"/>
                                  <a:pt x="52935" y="3946"/>
                                </a:cubicBezTo>
                                <a:cubicBezTo>
                                  <a:pt x="54417" y="2506"/>
                                  <a:pt x="56571" y="-1044"/>
                                  <a:pt x="58032" y="417"/>
                                </a:cubicBezTo>
                                <a:cubicBezTo>
                                  <a:pt x="64318" y="6703"/>
                                  <a:pt x="48338" y="16439"/>
                                  <a:pt x="40387" y="20414"/>
                                </a:cubicBezTo>
                                <a:cubicBezTo>
                                  <a:pt x="38759" y="21228"/>
                                  <a:pt x="34003" y="21088"/>
                                  <a:pt x="35290" y="22375"/>
                                </a:cubicBezTo>
                                <a:cubicBezTo>
                                  <a:pt x="36311" y="23396"/>
                                  <a:pt x="38179" y="22220"/>
                                  <a:pt x="39603" y="21983"/>
                                </a:cubicBezTo>
                                <a:cubicBezTo>
                                  <a:pt x="45483" y="21002"/>
                                  <a:pt x="51321" y="19491"/>
                                  <a:pt x="56856" y="17277"/>
                                </a:cubicBezTo>
                                <a:cubicBezTo>
                                  <a:pt x="57780" y="16907"/>
                                  <a:pt x="59601" y="15106"/>
                                  <a:pt x="59601" y="16101"/>
                                </a:cubicBezTo>
                                <a:cubicBezTo>
                                  <a:pt x="59601" y="17949"/>
                                  <a:pt x="63297" y="16437"/>
                                  <a:pt x="65090" y="16885"/>
                                </a:cubicBezTo>
                                <a:cubicBezTo>
                                  <a:pt x="67926" y="17594"/>
                                  <a:pt x="71102" y="16623"/>
                                  <a:pt x="73717" y="15317"/>
                                </a:cubicBezTo>
                                <a:cubicBezTo>
                                  <a:pt x="74109" y="15121"/>
                                  <a:pt x="74697" y="15317"/>
                                  <a:pt x="74501" y="14925"/>
                                </a:cubicBezTo>
                                <a:cubicBezTo>
                                  <a:pt x="73180" y="12289"/>
                                  <a:pt x="68328" y="15250"/>
                                  <a:pt x="65874" y="16885"/>
                                </a:cubicBezTo>
                                <a:cubicBezTo>
                                  <a:pt x="65105" y="17397"/>
                                  <a:pt x="63145" y="18333"/>
                                  <a:pt x="63914" y="18846"/>
                                </a:cubicBezTo>
                                <a:cubicBezTo>
                                  <a:pt x="67534" y="21259"/>
                                  <a:pt x="72428" y="15373"/>
                                  <a:pt x="74893" y="11788"/>
                                </a:cubicBezTo>
                                <a:cubicBezTo>
                                  <a:pt x="76024" y="10144"/>
                                  <a:pt x="79138" y="5030"/>
                                  <a:pt x="78030" y="6690"/>
                                </a:cubicBezTo>
                                <a:cubicBezTo>
                                  <a:pt x="75026" y="11191"/>
                                  <a:pt x="70647" y="14790"/>
                                  <a:pt x="68227" y="1963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155672</wp:posOffset>
                </wp:positionV>
                <wp:extent cx="1157288" cy="472978"/>
                <wp:effectExtent b="0" l="0" r="0" t="0"/>
                <wp:wrapSquare wrapText="bothSides" distB="114300" distT="114300" distL="114300" distR="114300"/>
                <wp:docPr id="28" name="image74.png"/>
                <a:graphic>
                  <a:graphicData uri="http://schemas.openxmlformats.org/drawingml/2006/picture">
                    <pic:pic>
                      <pic:nvPicPr>
                        <pic:cNvPr id="0" name="image74.png"/>
                        <pic:cNvPicPr preferRelativeResize="0"/>
                      </pic:nvPicPr>
                      <pic:blipFill>
                        <a:blip r:embed="rId13"/>
                        <a:srcRect/>
                        <a:stretch>
                          <a:fillRect/>
                        </a:stretch>
                      </pic:blipFill>
                      <pic:spPr>
                        <a:xfrm>
                          <a:off x="0" y="0"/>
                          <a:ext cx="1157288" cy="472978"/>
                        </a:xfrm>
                        <a:prstGeom prst="rect"/>
                        <a:ln/>
                      </pic:spPr>
                    </pic:pic>
                  </a:graphicData>
                </a:graphic>
              </wp:anchor>
            </w:drawing>
          </mc:Fallback>
        </mc:AlternateContent>
      </w:r>
    </w:p>
    <w:p w14:paraId="4D526CB4" w14:textId="77777777" w:rsidR="009E5649" w:rsidRDefault="009E5649">
      <w:pPr>
        <w:pStyle w:val="normal0"/>
      </w:pPr>
    </w:p>
    <w:p w14:paraId="6E211D3D" w14:textId="77777777" w:rsidR="009E5649" w:rsidRDefault="009E5649">
      <w:pPr>
        <w:pStyle w:val="normal0"/>
      </w:pPr>
    </w:p>
    <w:p w14:paraId="076BA3ED" w14:textId="77777777" w:rsidR="009E5649" w:rsidRDefault="009E5649">
      <w:pPr>
        <w:pStyle w:val="normal0"/>
      </w:pPr>
    </w:p>
    <w:p w14:paraId="477C6AD4" w14:textId="77777777" w:rsidR="009E5649" w:rsidRDefault="009E5649">
      <w:pPr>
        <w:pStyle w:val="normal0"/>
        <w:jc w:val="left"/>
      </w:pPr>
    </w:p>
    <w:p w14:paraId="0B1B158B" w14:textId="77777777" w:rsidR="009E5649" w:rsidRDefault="00DF34DE">
      <w:pPr>
        <w:pStyle w:val="normal0"/>
        <w:jc w:val="left"/>
      </w:pPr>
      <w:r>
        <w:t xml:space="preserve">                     [Veena Prasad]                                      [Jamelia  Alnajjar]                           [Becky Greenberg]</w:t>
      </w:r>
    </w:p>
    <w:bookmarkStart w:id="4" w:name="_bdvbmihgf9b" w:colFirst="0" w:colLast="0"/>
    <w:bookmarkEnd w:id="4"/>
    <w:p w14:paraId="291636C3" w14:textId="77777777" w:rsidR="009E5649" w:rsidRDefault="00DF34DE">
      <w:pPr>
        <w:pStyle w:val="Heading3"/>
      </w:pPr>
      <w:r>
        <w:rPr>
          <w:noProof/>
          <w:lang w:val="en-US"/>
        </w:rPr>
        <w:lastRenderedPageBreak/>
        <mc:AlternateContent>
          <mc:Choice Requires="wpg">
            <w:drawing>
              <wp:inline distT="114300" distB="114300" distL="114300" distR="114300" wp14:anchorId="688AF0BF" wp14:editId="3542B930">
                <wp:extent cx="2319338" cy="508834"/>
                <wp:effectExtent l="0" t="0" r="0" b="0"/>
                <wp:docPr id="21" name=""/>
                <wp:cNvGraphicFramePr/>
                <a:graphic xmlns:a="http://schemas.openxmlformats.org/drawingml/2006/main">
                  <a:graphicData uri="http://schemas.microsoft.com/office/word/2010/wordprocessingGroup">
                    <wpg:wgp>
                      <wpg:cNvGrpSpPr/>
                      <wpg:grpSpPr>
                        <a:xfrm>
                          <a:off x="0" y="0"/>
                          <a:ext cx="2319338" cy="508834"/>
                          <a:chOff x="0" y="0"/>
                          <a:chExt cx="1852800" cy="402000"/>
                        </a:xfrm>
                      </wpg:grpSpPr>
                      <wps:wsp>
                        <wps:cNvPr id="15" name="Rectangle 15"/>
                        <wps:cNvSpPr/>
                        <wps:spPr>
                          <a:xfrm>
                            <a:off x="0" y="0"/>
                            <a:ext cx="1852800" cy="402000"/>
                          </a:xfrm>
                          <a:prstGeom prst="rect">
                            <a:avLst/>
                          </a:prstGeom>
                          <a:solidFill>
                            <a:srgbClr val="A2300C">
                              <a:alpha val="59780"/>
                            </a:srgbClr>
                          </a:solidFill>
                          <a:ln>
                            <a:noFill/>
                          </a:ln>
                        </wps:spPr>
                        <wps:txbx>
                          <w:txbxContent>
                            <w:p w14:paraId="06422AF5" w14:textId="77777777" w:rsidR="009A1CB8" w:rsidRDefault="009A1CB8">
                              <w:pPr>
                                <w:pStyle w:val="normal0"/>
                                <w:jc w:val="left"/>
                                <w:textDirection w:val="btLr"/>
                              </w:pPr>
                            </w:p>
                          </w:txbxContent>
                        </wps:txbx>
                        <wps:bodyPr spcFirstLastPara="1" wrap="square" lIns="91425" tIns="91425" rIns="91425" bIns="91425" anchor="ctr" anchorCtr="0">
                          <a:noAutofit/>
                        </wps:bodyPr>
                      </wps:wsp>
                      <wps:wsp>
                        <wps:cNvPr id="16" name="Text Box 16"/>
                        <wps:cNvSpPr txBox="1"/>
                        <wps:spPr>
                          <a:xfrm>
                            <a:off x="0" y="0"/>
                            <a:ext cx="1852800" cy="402000"/>
                          </a:xfrm>
                          <a:prstGeom prst="rect">
                            <a:avLst/>
                          </a:prstGeom>
                          <a:noFill/>
                          <a:ln>
                            <a:noFill/>
                          </a:ln>
                        </wps:spPr>
                        <wps:txbx>
                          <w:txbxContent>
                            <w:p w14:paraId="690BF024" w14:textId="77777777" w:rsidR="009A1CB8" w:rsidRDefault="009A1CB8">
                              <w:pPr>
                                <w:pStyle w:val="normal0"/>
                                <w:jc w:val="center"/>
                                <w:textDirection w:val="btLr"/>
                              </w:pPr>
                              <w:r>
                                <w:rPr>
                                  <w:rFonts w:ascii="Verdana" w:eastAsia="Verdana" w:hAnsi="Verdana" w:cs="Verdana"/>
                                  <w:b/>
                                  <w:color w:val="FFFFFF"/>
                                  <w:sz w:val="32"/>
                                </w:rPr>
                                <w:t>Introduction</w:t>
                              </w:r>
                            </w:p>
                          </w:txbxContent>
                        </wps:txbx>
                        <wps:bodyPr spcFirstLastPara="1" wrap="square" lIns="91425" tIns="91425" rIns="91425" bIns="91425" anchor="ctr" anchorCtr="0">
                          <a:noAutofit/>
                        </wps:bodyPr>
                      </wps:w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319338" cy="508834"/>
                <wp:effectExtent b="0" l="0" r="0" t="0"/>
                <wp:docPr id="21" name="image67.png"/>
                <a:graphic>
                  <a:graphicData uri="http://schemas.openxmlformats.org/drawingml/2006/picture">
                    <pic:pic>
                      <pic:nvPicPr>
                        <pic:cNvPr id="0" name="image67.png"/>
                        <pic:cNvPicPr preferRelativeResize="0"/>
                      </pic:nvPicPr>
                      <pic:blipFill>
                        <a:blip r:embed="rId14"/>
                        <a:srcRect/>
                        <a:stretch>
                          <a:fillRect/>
                        </a:stretch>
                      </pic:blipFill>
                      <pic:spPr>
                        <a:xfrm>
                          <a:off x="0" y="0"/>
                          <a:ext cx="2319338" cy="508834"/>
                        </a:xfrm>
                        <a:prstGeom prst="rect"/>
                        <a:ln/>
                      </pic:spPr>
                    </pic:pic>
                  </a:graphicData>
                </a:graphic>
              </wp:inline>
            </w:drawing>
          </mc:Fallback>
        </mc:AlternateContent>
      </w:r>
    </w:p>
    <w:p w14:paraId="543F9255" w14:textId="77777777" w:rsidR="00D05624" w:rsidRDefault="00D05624">
      <w:pPr>
        <w:pStyle w:val="normal0"/>
      </w:pPr>
    </w:p>
    <w:p w14:paraId="25DDA943" w14:textId="77777777" w:rsidR="00D05624" w:rsidRDefault="00D05624">
      <w:pPr>
        <w:pStyle w:val="normal0"/>
      </w:pPr>
    </w:p>
    <w:p w14:paraId="43B335C6" w14:textId="77777777" w:rsidR="009E5649" w:rsidRDefault="00DF34DE">
      <w:pPr>
        <w:pStyle w:val="normal0"/>
      </w:pPr>
      <w:r>
        <w:t xml:space="preserve">Pathfinder K-8 is a West Seattle public option school located on the traditional lands of the first people of Seattle, the Duwamish People past and present. The school was founded in 1992 and is “committed to expeditionary learning and environmental education”. Pathfinder is different from other public schools in that students enroll based on family choice -- students either enroll because they are in the geographical zone of the school or because they are able to gain admittance through a lottery system. According to the Washington Office of Superintendent of Public Instruction (WA OSPI), there are currently 492 students enrolled in the school. The WA OSPI website shows the student racial demographic breakdown as follows: 3.5% Asian, 3.3% Black/African American, 10.6% Hispanic/Latino of any race, 13.8% of two or more races, and 68.5% White. In comparison, neighboring option school Louisa Boren STEM K-8 has a much more diverse student body. See Appendix I for demographic information for all schools in Seattle, Pathfinder, and Louisa Boren. </w:t>
      </w:r>
    </w:p>
    <w:p w14:paraId="4D22BCE1" w14:textId="77777777" w:rsidR="009E5649" w:rsidRDefault="00DF34DE">
      <w:pPr>
        <w:pStyle w:val="Heading6"/>
      </w:pPr>
      <w:bookmarkStart w:id="5" w:name="_jjeqnspefd8" w:colFirst="0" w:colLast="0"/>
      <w:bookmarkEnd w:id="5"/>
      <w:r>
        <w:t>About this Report</w:t>
      </w:r>
    </w:p>
    <w:p w14:paraId="48B4D64F" w14:textId="77777777" w:rsidR="009E5649" w:rsidRDefault="00DF34DE">
      <w:pPr>
        <w:pStyle w:val="normal0"/>
      </w:pPr>
      <w:r>
        <w:t>The purpose of this report is to better understand the racial equity needs of the Pathfinder community and to deepen its engagement with racial equity issues. This report is based on responses to the inaugural racial equity questionnaire prepared by REC and circulated to the Pathfinder community in December 2020 (see Appendix J). This inaugural questionnaire asked Pathfinder families to report about their experiences during the 2019-2020 school year. REC’s questionnaire is the first of its kind at Pathfinder because, unlike other surveys conducted by the district, it focuses on the lived experiences of families in the Pathfinder community. REC intends to administer this racial equity questionnaire on an annual basis going forward. REC’s goal is to produce concrete, actionable data about the racial equity needs of the Pathfinder community annually, and to use the data to create change at the systemic and individual level.</w:t>
      </w:r>
    </w:p>
    <w:p w14:paraId="5C8E74FB" w14:textId="77777777" w:rsidR="009E5649" w:rsidRDefault="009E5649">
      <w:pPr>
        <w:pStyle w:val="normal0"/>
      </w:pPr>
    </w:p>
    <w:p w14:paraId="602AAAAE" w14:textId="77777777" w:rsidR="009E5649" w:rsidRDefault="00DF34DE">
      <w:pPr>
        <w:pStyle w:val="normal0"/>
      </w:pPr>
      <w:r>
        <w:t xml:space="preserve">REC was not able to address all of the issues that were raised in response to the inaugural questionnaire in this report. Certain important issues at Pathfinder are not analyzed in this report because they fall outside the scope of REC’s racial equity work, or because REC as a committee of all-volunteer parents did not have the capacity to take them on.  These issues are no less worthy of discussion. For example, REC received several comments on topics including economic inequality, class and class privilege, bullying arising for reasons other than race, ableism, neurodiversity, and differential treatment of students and families receiving special education services. REC acknowledges that these are critical issues that require additional attention in the Pathfinder community. REC invites the Pathfinder community to explore these issues in greater depth and welcomes any additional parent leadership on these important matters. REC whole-heartedly supports any such efforts. </w:t>
      </w:r>
    </w:p>
    <w:p w14:paraId="5FE2CBD2" w14:textId="77777777" w:rsidR="009E5649" w:rsidRDefault="009E5649">
      <w:pPr>
        <w:pStyle w:val="normal0"/>
      </w:pPr>
    </w:p>
    <w:p w14:paraId="1AB225BC" w14:textId="77777777" w:rsidR="009E5649" w:rsidRDefault="00DF34DE">
      <w:pPr>
        <w:pStyle w:val="normal0"/>
      </w:pPr>
      <w:r>
        <w:t xml:space="preserve">In this report, all race categories and groupings have been capitalized. In the body of the report, racial categories and groupings have been spelled out. On graphs and charts, however, abbreviations have been used due to space constraints. </w:t>
      </w:r>
    </w:p>
    <w:p w14:paraId="3F5E6D19" w14:textId="77777777" w:rsidR="009E5649" w:rsidRDefault="009E5649">
      <w:pPr>
        <w:pStyle w:val="normal0"/>
      </w:pPr>
    </w:p>
    <w:p w14:paraId="248C1CB8" w14:textId="77777777" w:rsidR="009E5649" w:rsidRDefault="00DF34DE">
      <w:pPr>
        <w:pStyle w:val="normal0"/>
      </w:pPr>
      <w:r>
        <w:t xml:space="preserve">Definitions for commonly used terms like racism and equity are included in a glossary in Appendix K. </w:t>
      </w:r>
    </w:p>
    <w:p w14:paraId="2E368102" w14:textId="77777777" w:rsidR="009E5649" w:rsidRDefault="009E5649">
      <w:pPr>
        <w:pStyle w:val="normal0"/>
      </w:pPr>
    </w:p>
    <w:p w14:paraId="7BFFEC1C" w14:textId="77777777" w:rsidR="009E5649" w:rsidRDefault="009E5649">
      <w:pPr>
        <w:pStyle w:val="normal0"/>
      </w:pPr>
    </w:p>
    <w:p w14:paraId="2411EBD4" w14:textId="77777777" w:rsidR="009E5649" w:rsidRDefault="009E5649">
      <w:pPr>
        <w:pStyle w:val="normal0"/>
      </w:pPr>
    </w:p>
    <w:p w14:paraId="5E90EF04" w14:textId="77777777" w:rsidR="009E5649" w:rsidRDefault="009E5649">
      <w:pPr>
        <w:pStyle w:val="normal0"/>
      </w:pPr>
    </w:p>
    <w:bookmarkStart w:id="6" w:name="_okuv0s37x57v" w:colFirst="0" w:colLast="0"/>
    <w:bookmarkEnd w:id="6"/>
    <w:p w14:paraId="792E65D5" w14:textId="77777777" w:rsidR="009E5649" w:rsidRDefault="00DF34DE">
      <w:pPr>
        <w:pStyle w:val="Heading3"/>
      </w:pPr>
      <w:r>
        <w:rPr>
          <w:noProof/>
          <w:lang w:val="en-US"/>
        </w:rPr>
        <w:lastRenderedPageBreak/>
        <mc:AlternateContent>
          <mc:Choice Requires="wpg">
            <w:drawing>
              <wp:inline distT="114300" distB="114300" distL="114300" distR="114300" wp14:anchorId="5BC72C32" wp14:editId="02F75821">
                <wp:extent cx="2319338" cy="508834"/>
                <wp:effectExtent l="0" t="0" r="0" b="0"/>
                <wp:docPr id="17" name="Group 17"/>
                <wp:cNvGraphicFramePr/>
                <a:graphic xmlns:a="http://schemas.openxmlformats.org/drawingml/2006/main">
                  <a:graphicData uri="http://schemas.microsoft.com/office/word/2010/wordprocessingGroup">
                    <wpg:wgp>
                      <wpg:cNvGrpSpPr/>
                      <wpg:grpSpPr>
                        <a:xfrm>
                          <a:off x="0" y="0"/>
                          <a:ext cx="2319338" cy="508834"/>
                          <a:chOff x="0" y="0"/>
                          <a:chExt cx="1852800" cy="402000"/>
                        </a:xfrm>
                      </wpg:grpSpPr>
                      <wps:wsp>
                        <wps:cNvPr id="18" name="Rectangle 18"/>
                        <wps:cNvSpPr/>
                        <wps:spPr>
                          <a:xfrm>
                            <a:off x="0" y="0"/>
                            <a:ext cx="1852800" cy="402000"/>
                          </a:xfrm>
                          <a:prstGeom prst="rect">
                            <a:avLst/>
                          </a:prstGeom>
                          <a:solidFill>
                            <a:srgbClr val="A2300C">
                              <a:alpha val="59780"/>
                            </a:srgbClr>
                          </a:solidFill>
                          <a:ln>
                            <a:noFill/>
                          </a:ln>
                        </wps:spPr>
                        <wps:txbx>
                          <w:txbxContent>
                            <w:p w14:paraId="0303C2FC" w14:textId="77777777" w:rsidR="009A1CB8" w:rsidRDefault="009A1CB8">
                              <w:pPr>
                                <w:pStyle w:val="normal0"/>
                                <w:jc w:val="left"/>
                                <w:textDirection w:val="btLr"/>
                              </w:pPr>
                            </w:p>
                          </w:txbxContent>
                        </wps:txbx>
                        <wps:bodyPr spcFirstLastPara="1" wrap="square" lIns="91425" tIns="91425" rIns="91425" bIns="91425" anchor="ctr" anchorCtr="0">
                          <a:noAutofit/>
                        </wps:bodyPr>
                      </wps:wsp>
                      <wps:wsp>
                        <wps:cNvPr id="19" name="Text Box 19"/>
                        <wps:cNvSpPr txBox="1"/>
                        <wps:spPr>
                          <a:xfrm>
                            <a:off x="0" y="0"/>
                            <a:ext cx="1852800" cy="402000"/>
                          </a:xfrm>
                          <a:prstGeom prst="rect">
                            <a:avLst/>
                          </a:prstGeom>
                          <a:noFill/>
                          <a:ln>
                            <a:noFill/>
                          </a:ln>
                        </wps:spPr>
                        <wps:txbx>
                          <w:txbxContent>
                            <w:p w14:paraId="5A5FFA31" w14:textId="77777777" w:rsidR="009A1CB8" w:rsidRDefault="009A1CB8">
                              <w:pPr>
                                <w:pStyle w:val="normal0"/>
                                <w:jc w:val="center"/>
                                <w:textDirection w:val="btLr"/>
                              </w:pPr>
                              <w:r>
                                <w:rPr>
                                  <w:rFonts w:ascii="Verdana" w:eastAsia="Verdana" w:hAnsi="Verdana" w:cs="Verdana"/>
                                  <w:b/>
                                  <w:color w:val="FFFFFF"/>
                                  <w:sz w:val="32"/>
                                </w:rPr>
                                <w:t>Methodology</w:t>
                              </w:r>
                            </w:p>
                          </w:txbxContent>
                        </wps:txbx>
                        <wps:bodyPr spcFirstLastPara="1" wrap="square" lIns="91425" tIns="91425" rIns="91425" bIns="91425" anchor="ctr" anchorCtr="0">
                          <a:noAutofit/>
                        </wps:bodyPr>
                      </wps:w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319338" cy="508834"/>
                <wp:effectExtent b="0" l="0" r="0" t="0"/>
                <wp:docPr id="8" name="image27.png"/>
                <a:graphic>
                  <a:graphicData uri="http://schemas.openxmlformats.org/drawingml/2006/picture">
                    <pic:pic>
                      <pic:nvPicPr>
                        <pic:cNvPr id="0" name="image27.png"/>
                        <pic:cNvPicPr preferRelativeResize="0"/>
                      </pic:nvPicPr>
                      <pic:blipFill>
                        <a:blip r:embed="rId15"/>
                        <a:srcRect/>
                        <a:stretch>
                          <a:fillRect/>
                        </a:stretch>
                      </pic:blipFill>
                      <pic:spPr>
                        <a:xfrm>
                          <a:off x="0" y="0"/>
                          <a:ext cx="2319338" cy="508834"/>
                        </a:xfrm>
                        <a:prstGeom prst="rect"/>
                        <a:ln/>
                      </pic:spPr>
                    </pic:pic>
                  </a:graphicData>
                </a:graphic>
              </wp:inline>
            </w:drawing>
          </mc:Fallback>
        </mc:AlternateContent>
      </w:r>
    </w:p>
    <w:p w14:paraId="0405A67A" w14:textId="77777777" w:rsidR="00D05624" w:rsidRDefault="00D05624">
      <w:pPr>
        <w:pStyle w:val="Heading6"/>
      </w:pPr>
      <w:bookmarkStart w:id="7" w:name="_xlsceycgh7ue" w:colFirst="0" w:colLast="0"/>
      <w:bookmarkEnd w:id="7"/>
    </w:p>
    <w:p w14:paraId="67D040CD" w14:textId="77777777" w:rsidR="009E5649" w:rsidRDefault="00DF34DE">
      <w:pPr>
        <w:pStyle w:val="Heading6"/>
      </w:pPr>
      <w:r>
        <w:t>Terminology</w:t>
      </w:r>
    </w:p>
    <w:p w14:paraId="3B52F84D" w14:textId="77777777" w:rsidR="009E5649" w:rsidRDefault="00DF34DE">
      <w:pPr>
        <w:pStyle w:val="normal0"/>
      </w:pPr>
      <w:r>
        <w:t xml:space="preserve">Families of Color (FOC) - This designation was used for families where all members are people of color, even if they are not of the same race. This report uses the abbreviation “FOC” in several places including graphs where space is limited. </w:t>
      </w:r>
    </w:p>
    <w:p w14:paraId="790C772A" w14:textId="77777777" w:rsidR="009E5649" w:rsidRDefault="00DF34DE">
      <w:pPr>
        <w:pStyle w:val="normal0"/>
      </w:pPr>
      <w:r>
        <w:t xml:space="preserve">Multi-Racial Families (MRF) - This designation was used for families that include more than one race with one of them being White. This report uses the abbreviation “MRF” in several places including graphs where space is limited. </w:t>
      </w:r>
    </w:p>
    <w:p w14:paraId="6E447440" w14:textId="77777777" w:rsidR="009E5649" w:rsidRDefault="00DF34DE">
      <w:pPr>
        <w:pStyle w:val="normal0"/>
      </w:pPr>
      <w:r>
        <w:t xml:space="preserve">White Families (WF) - This designation was used for families where all members are White. This report uses the abbreviation “WF” in several places including graphs where space is limited.  </w:t>
      </w:r>
    </w:p>
    <w:p w14:paraId="532CADF7" w14:textId="77777777" w:rsidR="009E5649" w:rsidRDefault="00DF34DE">
      <w:pPr>
        <w:pStyle w:val="Heading6"/>
      </w:pPr>
      <w:bookmarkStart w:id="8" w:name="_48zd788xqiho" w:colFirst="0" w:colLast="0"/>
      <w:bookmarkEnd w:id="8"/>
      <w:r>
        <w:t>Sample Size (n)</w:t>
      </w:r>
    </w:p>
    <w:p w14:paraId="741ABA2A" w14:textId="77777777" w:rsidR="009E5649" w:rsidRDefault="00DF34DE">
      <w:pPr>
        <w:pStyle w:val="normal0"/>
      </w:pPr>
      <w:r>
        <w:t>REC received 135 complete responses to REC’s questionnaire. For purposes of analyzing the racial equity implications of these responses, we have combined the samples into two groupings of roughly equal size:</w:t>
      </w:r>
    </w:p>
    <w:p w14:paraId="4064CA81" w14:textId="77777777" w:rsidR="009E5649" w:rsidRDefault="00DF34DE">
      <w:pPr>
        <w:pStyle w:val="normal0"/>
        <w:numPr>
          <w:ilvl w:val="0"/>
          <w:numId w:val="21"/>
        </w:numPr>
      </w:pPr>
      <w:r>
        <w:t>Families of Color and Multi-Racial Families with a combined n = 53</w:t>
      </w:r>
    </w:p>
    <w:p w14:paraId="75B98A68" w14:textId="77777777" w:rsidR="009E5649" w:rsidRDefault="00DF34DE">
      <w:pPr>
        <w:pStyle w:val="normal0"/>
        <w:numPr>
          <w:ilvl w:val="0"/>
          <w:numId w:val="21"/>
        </w:numPr>
      </w:pPr>
      <w:r>
        <w:t>White Families with n = 82</w:t>
      </w:r>
    </w:p>
    <w:p w14:paraId="69FFA5EC" w14:textId="77777777" w:rsidR="009E5649" w:rsidRDefault="00DF34DE">
      <w:pPr>
        <w:pStyle w:val="Heading6"/>
      </w:pPr>
      <w:bookmarkStart w:id="9" w:name="_capcnqde1hi6" w:colFirst="0" w:colLast="0"/>
      <w:bookmarkEnd w:id="9"/>
      <w:r>
        <w:t>“No Opinion” Responses</w:t>
      </w:r>
    </w:p>
    <w:p w14:paraId="0F8D4F8A" w14:textId="77777777" w:rsidR="009E5649" w:rsidRDefault="00DF34DE">
      <w:pPr>
        <w:pStyle w:val="normal0"/>
      </w:pPr>
      <w:r>
        <w:t>The norm in most survey analyses is to exclude “no opinion” responses and recalculate the sample size. However, since this survey’s focus was racial equity and responses to some questions had such a high rate of “no opinion” responses, we decided to complete the analysis without excluding “no opinion” responses.</w:t>
      </w:r>
    </w:p>
    <w:p w14:paraId="3B311DD3" w14:textId="77777777" w:rsidR="009E5649" w:rsidRDefault="00DF34DE">
      <w:pPr>
        <w:pStyle w:val="Heading6"/>
      </w:pPr>
      <w:bookmarkStart w:id="10" w:name="_ub97emsclqxl" w:colFirst="0" w:colLast="0"/>
      <w:bookmarkEnd w:id="10"/>
      <w:r>
        <w:t>Anonymity</w:t>
      </w:r>
    </w:p>
    <w:p w14:paraId="6652066F" w14:textId="77777777" w:rsidR="009E5649" w:rsidRDefault="00DF34DE">
      <w:pPr>
        <w:pStyle w:val="normal0"/>
      </w:pPr>
      <w:r>
        <w:t xml:space="preserve">REC’s questionnaire  did not collect names or contact information of respondents. In addition, REC has made every possible effort to preserve anonymity and remove identifying information. Comments that included even somewhat identifiable information were not used unless a respondent specifically gave permission. In a few cases, identifying information like names or specific racial or ethnic groups was replaced with “_____” in order to preserve anonymity. </w:t>
      </w:r>
    </w:p>
    <w:bookmarkStart w:id="11" w:name="_90n815ds57ki" w:colFirst="0" w:colLast="0"/>
    <w:bookmarkEnd w:id="11"/>
    <w:p w14:paraId="73CDC7E8" w14:textId="77777777" w:rsidR="009E5649" w:rsidRDefault="00DF34DE">
      <w:pPr>
        <w:pStyle w:val="Heading3"/>
      </w:pPr>
      <w:r>
        <w:rPr>
          <w:noProof/>
          <w:lang w:val="en-US"/>
        </w:rPr>
        <mc:AlternateContent>
          <mc:Choice Requires="wpg">
            <w:drawing>
              <wp:inline distT="114300" distB="114300" distL="114300" distR="114300" wp14:anchorId="65FC94EC" wp14:editId="25E9FEA6">
                <wp:extent cx="2319338" cy="491288"/>
                <wp:effectExtent l="0" t="0" r="0" b="0"/>
                <wp:docPr id="22" name="Group 22"/>
                <wp:cNvGraphicFramePr/>
                <a:graphic xmlns:a="http://schemas.openxmlformats.org/drawingml/2006/main">
                  <a:graphicData uri="http://schemas.microsoft.com/office/word/2010/wordprocessingGroup">
                    <wpg:wgp>
                      <wpg:cNvGrpSpPr/>
                      <wpg:grpSpPr>
                        <a:xfrm>
                          <a:off x="0" y="0"/>
                          <a:ext cx="2319338" cy="491288"/>
                          <a:chOff x="0" y="0"/>
                          <a:chExt cx="1921500" cy="402000"/>
                        </a:xfrm>
                      </wpg:grpSpPr>
                      <wps:wsp>
                        <wps:cNvPr id="23" name="Rectangle 23"/>
                        <wps:cNvSpPr/>
                        <wps:spPr>
                          <a:xfrm>
                            <a:off x="0" y="0"/>
                            <a:ext cx="1852800" cy="402000"/>
                          </a:xfrm>
                          <a:prstGeom prst="rect">
                            <a:avLst/>
                          </a:prstGeom>
                          <a:solidFill>
                            <a:srgbClr val="A2300C">
                              <a:alpha val="59780"/>
                            </a:srgbClr>
                          </a:solidFill>
                          <a:ln>
                            <a:noFill/>
                          </a:ln>
                        </wps:spPr>
                        <wps:txbx>
                          <w:txbxContent>
                            <w:p w14:paraId="497A678F" w14:textId="77777777" w:rsidR="009A1CB8" w:rsidRDefault="009A1CB8">
                              <w:pPr>
                                <w:pStyle w:val="normal0"/>
                                <w:jc w:val="left"/>
                                <w:textDirection w:val="btLr"/>
                              </w:pPr>
                            </w:p>
                          </w:txbxContent>
                        </wps:txbx>
                        <wps:bodyPr spcFirstLastPara="1" wrap="square" lIns="91425" tIns="91425" rIns="91425" bIns="91425" anchor="ctr" anchorCtr="0">
                          <a:noAutofit/>
                        </wps:bodyPr>
                      </wps:wsp>
                      <wps:wsp>
                        <wps:cNvPr id="24" name="Text Box 24"/>
                        <wps:cNvSpPr txBox="1"/>
                        <wps:spPr>
                          <a:xfrm>
                            <a:off x="0" y="0"/>
                            <a:ext cx="1921500" cy="402000"/>
                          </a:xfrm>
                          <a:prstGeom prst="rect">
                            <a:avLst/>
                          </a:prstGeom>
                          <a:noFill/>
                          <a:ln>
                            <a:noFill/>
                          </a:ln>
                        </wps:spPr>
                        <wps:txbx>
                          <w:txbxContent>
                            <w:p w14:paraId="74298E3E" w14:textId="77777777" w:rsidR="009A1CB8" w:rsidRDefault="009A1CB8">
                              <w:pPr>
                                <w:pStyle w:val="normal0"/>
                                <w:jc w:val="center"/>
                                <w:textDirection w:val="btLr"/>
                              </w:pPr>
                              <w:r>
                                <w:rPr>
                                  <w:rFonts w:ascii="Verdana" w:eastAsia="Verdana" w:hAnsi="Verdana" w:cs="Verdana"/>
                                  <w:b/>
                                  <w:color w:val="FFFFFF"/>
                                  <w:sz w:val="32"/>
                                </w:rPr>
                                <w:t>Survey Results</w:t>
                              </w:r>
                            </w:p>
                          </w:txbxContent>
                        </wps:txbx>
                        <wps:bodyPr spcFirstLastPara="1" wrap="square" lIns="91425" tIns="91425" rIns="91425" bIns="91425" anchor="ctr" anchorCtr="0">
                          <a:noAutofit/>
                        </wps:bodyPr>
                      </wps:w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319338" cy="491288"/>
                <wp:effectExtent b="0" l="0" r="0" t="0"/>
                <wp:docPr id="1"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2319338" cy="491288"/>
                        </a:xfrm>
                        <a:prstGeom prst="rect"/>
                        <a:ln/>
                      </pic:spPr>
                    </pic:pic>
                  </a:graphicData>
                </a:graphic>
              </wp:inline>
            </w:drawing>
          </mc:Fallback>
        </mc:AlternateContent>
      </w:r>
    </w:p>
    <w:p w14:paraId="387B0B97" w14:textId="77777777" w:rsidR="009E5649" w:rsidRDefault="00DF34DE">
      <w:pPr>
        <w:pStyle w:val="Heading6"/>
      </w:pPr>
      <w:bookmarkStart w:id="12" w:name="_u68xuctpxjr" w:colFirst="0" w:colLast="0"/>
      <w:bookmarkEnd w:id="12"/>
      <w:r>
        <w:t>Sections</w:t>
      </w:r>
    </w:p>
    <w:p w14:paraId="63786084" w14:textId="77777777" w:rsidR="009E5649" w:rsidRDefault="00DF34DE">
      <w:pPr>
        <w:pStyle w:val="normal0"/>
      </w:pPr>
      <w:r>
        <w:rPr>
          <w:color w:val="000000"/>
        </w:rPr>
        <w:t xml:space="preserve">The following </w:t>
      </w:r>
      <w:r>
        <w:t>sections A through H,</w:t>
      </w:r>
      <w:r>
        <w:rPr>
          <w:color w:val="000000"/>
        </w:rPr>
        <w:t xml:space="preserve"> show the key results and </w:t>
      </w:r>
      <w:r>
        <w:t>observations for each topic in the survey. More detailed graphs corresponding to the distribution of answers for each question can be f</w:t>
      </w:r>
      <w:r>
        <w:rPr>
          <w:color w:val="000000"/>
        </w:rPr>
        <w:t xml:space="preserve">ound in the corresponding section in the appendix. </w:t>
      </w:r>
    </w:p>
    <w:p w14:paraId="1C1B9ECB" w14:textId="77777777" w:rsidR="009E5649" w:rsidRDefault="00DF34DE">
      <w:pPr>
        <w:pStyle w:val="Heading6"/>
      </w:pPr>
      <w:bookmarkStart w:id="13" w:name="_msyisz1bz7bv" w:colFirst="0" w:colLast="0"/>
      <w:bookmarkEnd w:id="13"/>
      <w:r>
        <w:t>Comments</w:t>
      </w:r>
    </w:p>
    <w:p w14:paraId="6AA7885E" w14:textId="77777777" w:rsidR="009E5649" w:rsidRDefault="00DF34DE">
      <w:pPr>
        <w:pStyle w:val="normal0"/>
      </w:pPr>
      <w:r>
        <w:t xml:space="preserve">Summary tables of comments are made available in the corresponding appendices. Where possible, selected comments or parts of comments have been included verbatim in the main sections of the report to provide a qualitative sense of the results or to add a new dimension to the data. </w:t>
      </w:r>
      <w:r>
        <w:br w:type="page"/>
      </w:r>
    </w:p>
    <w:p w14:paraId="382767F3" w14:textId="77777777" w:rsidR="009E5649" w:rsidRDefault="00DF34DE">
      <w:pPr>
        <w:pStyle w:val="Heading3"/>
        <w:spacing w:line="276" w:lineRule="auto"/>
        <w:ind w:left="5040" w:firstLine="720"/>
      </w:pPr>
      <w:bookmarkStart w:id="14" w:name="_bmlr54plf6ao" w:colFirst="0" w:colLast="0"/>
      <w:bookmarkEnd w:id="14"/>
      <w:r>
        <w:rPr>
          <w:noProof/>
          <w:lang w:val="en-US"/>
        </w:rPr>
        <w:lastRenderedPageBreak/>
        <mc:AlternateContent>
          <mc:Choice Requires="wps">
            <w:drawing>
              <wp:inline distT="57150" distB="57150" distL="57150" distR="57150" wp14:anchorId="1CDAF9C7" wp14:editId="17AD081C">
                <wp:extent cx="2779776" cy="522693"/>
                <wp:effectExtent l="0" t="0" r="0" b="0"/>
                <wp:docPr id="25" name="Text Box 25"/>
                <wp:cNvGraphicFramePr/>
                <a:graphic xmlns:a="http://schemas.openxmlformats.org/drawingml/2006/main">
                  <a:graphicData uri="http://schemas.microsoft.com/office/word/2010/wordprocessingShape">
                    <wps:wsp>
                      <wps:cNvSpPr txBox="1"/>
                      <wps:spPr>
                        <a:xfrm>
                          <a:off x="0" y="368975"/>
                          <a:ext cx="3333000" cy="611400"/>
                        </a:xfrm>
                        <a:prstGeom prst="rect">
                          <a:avLst/>
                        </a:prstGeom>
                        <a:solidFill>
                          <a:srgbClr val="945D0B">
                            <a:alpha val="58430"/>
                          </a:srgbClr>
                        </a:solidFill>
                        <a:ln>
                          <a:noFill/>
                        </a:ln>
                      </wps:spPr>
                      <wps:txbx>
                        <w:txbxContent>
                          <w:p w14:paraId="156394F1" w14:textId="77777777" w:rsidR="009A1CB8" w:rsidRPr="00D05624" w:rsidRDefault="009A1CB8" w:rsidP="00D05624">
                            <w:pPr>
                              <w:pStyle w:val="normal0"/>
                              <w:ind w:firstLine="360"/>
                              <w:jc w:val="left"/>
                              <w:textDirection w:val="btLr"/>
                              <w:rPr>
                                <w:sz w:val="32"/>
                                <w:szCs w:val="32"/>
                              </w:rPr>
                            </w:pPr>
                            <w:r>
                              <w:rPr>
                                <w:rFonts w:ascii="Verdana" w:eastAsia="Verdana" w:hAnsi="Verdana" w:cs="Verdana"/>
                                <w:b/>
                                <w:color w:val="FFFFFF"/>
                                <w:sz w:val="32"/>
                                <w:szCs w:val="32"/>
                              </w:rPr>
                              <w:t xml:space="preserve">A. </w:t>
                            </w:r>
                            <w:r w:rsidRPr="00D05624">
                              <w:rPr>
                                <w:rFonts w:ascii="Verdana" w:eastAsia="Verdana" w:hAnsi="Verdana" w:cs="Verdana"/>
                                <w:b/>
                                <w:color w:val="FFFFFF"/>
                                <w:sz w:val="32"/>
                                <w:szCs w:val="32"/>
                              </w:rPr>
                              <w:t>Feel Welcomed</w:t>
                            </w:r>
                          </w:p>
                        </w:txbxContent>
                      </wps:txbx>
                      <wps:bodyPr spcFirstLastPara="1" wrap="square" lIns="91425" tIns="91425" rIns="91425" bIns="91425" anchor="ctr" anchorCtr="0">
                        <a:noAutofit/>
                      </wps:bodyPr>
                    </wps:wsp>
                  </a:graphicData>
                </a:graphic>
              </wp:inline>
            </w:drawing>
          </mc:Choice>
          <mc:Fallback>
            <w:pict>
              <v:shape id="Text Box 25" o:spid="_x0000_s1046" type="#_x0000_t202" style="width:218.9pt;height:41.1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" fillcolor="#945d0b" stroked="f">
                <v:fill opacity="38293f"/>
                <v:textbox inset="91425emu,91425emu,91425emu,91425emu">
                  <w:txbxContent>
                    <w:p w14:paraId="156394F1" w14:textId="77777777" w:rsidR="009A1CB8" w:rsidRPr="00D05624" w:rsidRDefault="009A1CB8" w:rsidP="00D05624">
                      <w:pPr>
                        <w:pStyle w:val="normal0"/>
                        <w:ind w:firstLine="360"/>
                        <w:jc w:val="left"/>
                        <w:textDirection w:val="btLr"/>
                        <w:rPr>
                          <w:sz w:val="32"/>
                          <w:szCs w:val="32"/>
                        </w:rPr>
                      </w:pPr>
                      <w:r>
                        <w:rPr>
                          <w:rFonts w:ascii="Verdana" w:eastAsia="Verdana" w:hAnsi="Verdana" w:cs="Verdana"/>
                          <w:b/>
                          <w:color w:val="FFFFFF"/>
                          <w:sz w:val="32"/>
                          <w:szCs w:val="32"/>
                        </w:rPr>
                        <w:t xml:space="preserve">A. </w:t>
                      </w:r>
                      <w:r w:rsidRPr="00D05624">
                        <w:rPr>
                          <w:rFonts w:ascii="Verdana" w:eastAsia="Verdana" w:hAnsi="Verdana" w:cs="Verdana"/>
                          <w:b/>
                          <w:color w:val="FFFFFF"/>
                          <w:sz w:val="32"/>
                          <w:szCs w:val="32"/>
                        </w:rPr>
                        <w:t>Feel Welcomed</w:t>
                      </w:r>
                    </w:p>
                  </w:txbxContent>
                </v:textbox>
                <w10:anchorlock/>
              </v:shape>
            </w:pict>
          </mc:Fallback>
        </mc:AlternateContent>
      </w:r>
    </w:p>
    <w:p w14:paraId="5ACB9B09" w14:textId="77777777" w:rsidR="00D05624" w:rsidRDefault="00D05624">
      <w:pPr>
        <w:pStyle w:val="normal0"/>
        <w:rPr>
          <w:rFonts w:ascii="Impact" w:eastAsia="Impact" w:hAnsi="Impact" w:cs="Impact"/>
          <w:sz w:val="32"/>
          <w:szCs w:val="32"/>
        </w:rPr>
      </w:pPr>
    </w:p>
    <w:p w14:paraId="5007863B" w14:textId="77777777" w:rsidR="009E5649" w:rsidRDefault="00DF34DE">
      <w:pPr>
        <w:pStyle w:val="normal0"/>
      </w:pPr>
      <w:r>
        <w:rPr>
          <w:rFonts w:ascii="Impact" w:eastAsia="Impact" w:hAnsi="Impact" w:cs="Impact"/>
          <w:sz w:val="32"/>
          <w:szCs w:val="32"/>
        </w:rPr>
        <w:t xml:space="preserve">Q </w:t>
      </w:r>
      <w:r>
        <w:t>Do you and your family feel welcomed? In the parent community, student community, by teachers, by school administration</w:t>
      </w:r>
    </w:p>
    <w:p w14:paraId="4BB556BB" w14:textId="77777777" w:rsidR="009E5649" w:rsidRDefault="00DF34DE">
      <w:pPr>
        <w:pStyle w:val="Heading6"/>
      </w:pPr>
      <w:bookmarkStart w:id="15" w:name="_tyhhfkow013k" w:colFirst="0" w:colLast="0"/>
      <w:bookmarkEnd w:id="15"/>
      <w:r>
        <w:t>Key Points</w:t>
      </w:r>
    </w:p>
    <w:p w14:paraId="06CD20D9" w14:textId="77777777" w:rsidR="009E5649" w:rsidRDefault="00DF34DE">
      <w:pPr>
        <w:pStyle w:val="normal0"/>
        <w:numPr>
          <w:ilvl w:val="0"/>
          <w:numId w:val="9"/>
        </w:numPr>
      </w:pPr>
      <w:r>
        <w:t>A majority of families feel welcomed by parents, teachers, students, and school administration</w:t>
      </w:r>
    </w:p>
    <w:p w14:paraId="0671E14E" w14:textId="77777777" w:rsidR="009E5649" w:rsidRDefault="00DF34DE">
      <w:pPr>
        <w:pStyle w:val="normal0"/>
        <w:numPr>
          <w:ilvl w:val="0"/>
          <w:numId w:val="9"/>
        </w:numPr>
      </w:pPr>
      <w:r>
        <w:t>A majority of families feel most welcomed by teachers and least welcomed by the school administration</w:t>
      </w:r>
    </w:p>
    <w:p w14:paraId="59DD10DA" w14:textId="77777777" w:rsidR="009E5649" w:rsidRDefault="00DF34DE">
      <w:pPr>
        <w:pStyle w:val="normal0"/>
        <w:numPr>
          <w:ilvl w:val="0"/>
          <w:numId w:val="9"/>
        </w:numPr>
      </w:pPr>
      <w:r>
        <w:t xml:space="preserve">Families of Color and Multi-Racial Families feel less welcomed in each category as compared to White Families </w:t>
      </w:r>
    </w:p>
    <w:p w14:paraId="10DC58C9" w14:textId="77777777" w:rsidR="009E5649" w:rsidRDefault="00DF34DE">
      <w:pPr>
        <w:pStyle w:val="normal0"/>
        <w:numPr>
          <w:ilvl w:val="0"/>
          <w:numId w:val="9"/>
        </w:numPr>
      </w:pPr>
      <w:r>
        <w:t>Families of Color and Multi-Racial Families feel most welcomed by teachers and least welcomed by other parents</w:t>
      </w:r>
    </w:p>
    <w:p w14:paraId="7046C579" w14:textId="77777777" w:rsidR="009E5649" w:rsidRDefault="009E5649">
      <w:pPr>
        <w:pStyle w:val="normal0"/>
      </w:pPr>
    </w:p>
    <w:p w14:paraId="6612A479" w14:textId="77777777" w:rsidR="009E5649" w:rsidRDefault="00DF34DE">
      <w:pPr>
        <w:pStyle w:val="normal0"/>
        <w:jc w:val="center"/>
      </w:pPr>
      <w:r>
        <w:rPr>
          <w:noProof/>
          <w:lang w:val="en-US"/>
        </w:rPr>
        <w:drawing>
          <wp:inline distT="114300" distB="114300" distL="114300" distR="114300" wp14:anchorId="641CD237" wp14:editId="40B98317">
            <wp:extent cx="5643563" cy="3479710"/>
            <wp:effectExtent l="25400" t="25400" r="25400" b="25400"/>
            <wp:docPr id="34"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7"/>
                    <a:srcRect/>
                    <a:stretch>
                      <a:fillRect/>
                    </a:stretch>
                  </pic:blipFill>
                  <pic:spPr>
                    <a:xfrm>
                      <a:off x="0" y="0"/>
                      <a:ext cx="5643563" cy="3479710"/>
                    </a:xfrm>
                    <a:prstGeom prst="rect">
                      <a:avLst/>
                    </a:prstGeom>
                    <a:ln w="25400">
                      <a:solidFill>
                        <a:srgbClr val="000000"/>
                      </a:solidFill>
                      <a:prstDash val="solid"/>
                    </a:ln>
                  </pic:spPr>
                </pic:pic>
              </a:graphicData>
            </a:graphic>
          </wp:inline>
        </w:drawing>
      </w:r>
    </w:p>
    <w:p w14:paraId="743C96FC" w14:textId="77777777" w:rsidR="009E5649" w:rsidRDefault="00DF34DE">
      <w:pPr>
        <w:pStyle w:val="normal0"/>
        <w:ind w:firstLine="720"/>
      </w:pPr>
      <w:r>
        <w:t>For detailed graphs, see Appendix A.</w:t>
      </w:r>
    </w:p>
    <w:p w14:paraId="53794A5D" w14:textId="77777777" w:rsidR="009E5649" w:rsidRDefault="009E5649">
      <w:pPr>
        <w:pStyle w:val="normal0"/>
      </w:pPr>
    </w:p>
    <w:p w14:paraId="6F26C5B2" w14:textId="77777777" w:rsidR="009E5649" w:rsidRDefault="00DF34DE">
      <w:pPr>
        <w:pStyle w:val="Heading6"/>
      </w:pPr>
      <w:bookmarkStart w:id="16" w:name="_ml1k2ty97shz" w:colFirst="0" w:colLast="0"/>
      <w:bookmarkEnd w:id="16"/>
      <w:r>
        <w:t>Comments from the Community</w:t>
      </w:r>
    </w:p>
    <w:p w14:paraId="3D7B3DCB" w14:textId="77777777" w:rsidR="009E5649" w:rsidRDefault="009E5649">
      <w:pPr>
        <w:pStyle w:val="normal0"/>
      </w:pPr>
    </w:p>
    <w:p w14:paraId="3BFE5F9A" w14:textId="77777777" w:rsidR="009E5649" w:rsidRDefault="00DF34DE">
      <w:pPr>
        <w:pStyle w:val="normal0"/>
        <w:widowControl w:val="0"/>
      </w:pPr>
      <w:r>
        <w:t>From a Family of Color:</w:t>
      </w:r>
      <w:r>
        <w:rPr>
          <w:b/>
        </w:rPr>
        <w:t xml:space="preserve"> </w:t>
      </w:r>
      <w:r>
        <w:t>“Teacher _______, made us feel welcome and invited parents to share cultural presentations.”</w:t>
      </w:r>
    </w:p>
    <w:p w14:paraId="28A65C08" w14:textId="77777777" w:rsidR="009E5649" w:rsidRDefault="009E5649">
      <w:pPr>
        <w:pStyle w:val="normal0"/>
        <w:widowControl w:val="0"/>
      </w:pPr>
    </w:p>
    <w:p w14:paraId="11256485" w14:textId="77777777" w:rsidR="009E5649" w:rsidRDefault="00DF34DE">
      <w:pPr>
        <w:pStyle w:val="normal0"/>
        <w:widowControl w:val="0"/>
      </w:pPr>
      <w:r>
        <w:t>From a Multi-Racial Family: “witnessed what seemed like a disparaging comment about a parent's hard-to-pronounce name during jump start week.”</w:t>
      </w:r>
    </w:p>
    <w:p w14:paraId="628DEBFA" w14:textId="77777777" w:rsidR="009E5649" w:rsidRDefault="009E5649">
      <w:pPr>
        <w:pStyle w:val="normal0"/>
      </w:pPr>
    </w:p>
    <w:p w14:paraId="79A2AF5B" w14:textId="77777777" w:rsidR="009E5649" w:rsidRDefault="009E5649">
      <w:pPr>
        <w:pStyle w:val="normal0"/>
      </w:pPr>
    </w:p>
    <w:p w14:paraId="712E3895" w14:textId="77777777" w:rsidR="009E5649" w:rsidRDefault="009E5649">
      <w:pPr>
        <w:pStyle w:val="normal0"/>
      </w:pPr>
    </w:p>
    <w:p w14:paraId="153D9628" w14:textId="77777777" w:rsidR="009E5649" w:rsidRDefault="00DF34DE">
      <w:pPr>
        <w:pStyle w:val="Heading3"/>
        <w:spacing w:line="276" w:lineRule="auto"/>
        <w:ind w:left="5040" w:firstLine="720"/>
      </w:pPr>
      <w:bookmarkStart w:id="17" w:name="_pg26nsm4ez1v" w:colFirst="0" w:colLast="0"/>
      <w:bookmarkEnd w:id="17"/>
      <w:r>
        <w:rPr>
          <w:noProof/>
          <w:lang w:val="en-US"/>
        </w:rPr>
        <mc:AlternateContent>
          <mc:Choice Requires="wps">
            <w:drawing>
              <wp:inline distT="57150" distB="57150" distL="57150" distR="57150" wp14:anchorId="27E6CD8B" wp14:editId="5C680C36">
                <wp:extent cx="2779776" cy="522693"/>
                <wp:effectExtent l="0" t="0" r="0" b="0"/>
                <wp:docPr id="26" name="Text Box 26"/>
                <wp:cNvGraphicFramePr/>
                <a:graphic xmlns:a="http://schemas.openxmlformats.org/drawingml/2006/main">
                  <a:graphicData uri="http://schemas.microsoft.com/office/word/2010/wordprocessingShape">
                    <wps:wsp>
                      <wps:cNvSpPr txBox="1"/>
                      <wps:spPr>
                        <a:xfrm>
                          <a:off x="0" y="368975"/>
                          <a:ext cx="3333000" cy="611400"/>
                        </a:xfrm>
                        <a:prstGeom prst="rect">
                          <a:avLst/>
                        </a:prstGeom>
                        <a:solidFill>
                          <a:srgbClr val="945D0B">
                            <a:alpha val="58660"/>
                          </a:srgbClr>
                        </a:solidFill>
                        <a:ln>
                          <a:noFill/>
                        </a:ln>
                      </wps:spPr>
                      <wps:txbx>
                        <w:txbxContent>
                          <w:p w14:paraId="774B7350" w14:textId="77777777" w:rsidR="009A1CB8" w:rsidRPr="00531F00" w:rsidRDefault="009A1CB8">
                            <w:pPr>
                              <w:pStyle w:val="normal0"/>
                              <w:jc w:val="left"/>
                              <w:textDirection w:val="btLr"/>
                              <w:rPr>
                                <w:sz w:val="32"/>
                                <w:szCs w:val="32"/>
                              </w:rPr>
                            </w:pPr>
                            <w:r w:rsidRPr="00531F00">
                              <w:rPr>
                                <w:rFonts w:ascii="Verdana" w:eastAsia="Verdana" w:hAnsi="Verdana" w:cs="Verdana"/>
                                <w:b/>
                                <w:color w:val="FFFFFF"/>
                                <w:sz w:val="32"/>
                                <w:szCs w:val="32"/>
                              </w:rPr>
                              <w:t xml:space="preserve">  </w:t>
                            </w:r>
                            <w:r w:rsidRPr="00531F00">
                              <w:rPr>
                                <w:rFonts w:ascii="Verdana" w:eastAsia="Verdana" w:hAnsi="Verdana" w:cs="Verdana"/>
                                <w:b/>
                                <w:color w:val="FFFFFF"/>
                                <w:sz w:val="32"/>
                                <w:szCs w:val="32"/>
                              </w:rPr>
                              <w:t>B. Feel Belonging</w:t>
                            </w:r>
                          </w:p>
                        </w:txbxContent>
                      </wps:txbx>
                      <wps:bodyPr spcFirstLastPara="1" wrap="square" lIns="91425" tIns="91425" rIns="91425" bIns="91425" anchor="ctr" anchorCtr="0">
                        <a:noAutofit/>
                      </wps:bodyPr>
                    </wps:wsp>
                  </a:graphicData>
                </a:graphic>
              </wp:inline>
            </w:drawing>
          </mc:Choice>
          <mc:Fallback>
            <w:pict>
              <v:shape id="Text Box 26" o:spid="_x0000_s1047" type="#_x0000_t202" style="width:218.9pt;height:41.1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" fillcolor="#945d0b" stroked="f">
                <v:fill opacity="38550f"/>
                <v:textbox inset="91425emu,91425emu,91425emu,91425emu">
                  <w:txbxContent>
                    <w:p w14:paraId="774B7350" w14:textId="77777777" w:rsidR="009A1CB8" w:rsidRPr="00531F00" w:rsidRDefault="009A1CB8">
                      <w:pPr>
                        <w:pStyle w:val="normal0"/>
                        <w:jc w:val="left"/>
                        <w:textDirection w:val="btLr"/>
                        <w:rPr>
                          <w:sz w:val="32"/>
                          <w:szCs w:val="32"/>
                        </w:rPr>
                      </w:pPr>
                      <w:r w:rsidRPr="00531F00">
                        <w:rPr>
                          <w:rFonts w:ascii="Verdana" w:eastAsia="Verdana" w:hAnsi="Verdana" w:cs="Verdana"/>
                          <w:b/>
                          <w:color w:val="FFFFFF"/>
                          <w:sz w:val="32"/>
                          <w:szCs w:val="32"/>
                        </w:rPr>
                        <w:t xml:space="preserve">  </w:t>
                      </w:r>
                      <w:r w:rsidRPr="00531F00">
                        <w:rPr>
                          <w:rFonts w:ascii="Verdana" w:eastAsia="Verdana" w:hAnsi="Verdana" w:cs="Verdana"/>
                          <w:b/>
                          <w:color w:val="FFFFFF"/>
                          <w:sz w:val="32"/>
                          <w:szCs w:val="32"/>
                        </w:rPr>
                        <w:t>B. Feel Belonging</w:t>
                      </w:r>
                    </w:p>
                  </w:txbxContent>
                </v:textbox>
                <w10:anchorlock/>
              </v:shape>
            </w:pict>
          </mc:Fallback>
        </mc:AlternateContent>
      </w:r>
    </w:p>
    <w:p w14:paraId="76B630E7" w14:textId="77777777" w:rsidR="009E5649" w:rsidRDefault="00DF34DE">
      <w:pPr>
        <w:pStyle w:val="normal0"/>
        <w:rPr>
          <w:sz w:val="26"/>
          <w:szCs w:val="26"/>
        </w:rPr>
      </w:pPr>
      <w:r>
        <w:rPr>
          <w:rFonts w:ascii="Impact" w:eastAsia="Impact" w:hAnsi="Impact" w:cs="Impact"/>
          <w:sz w:val="32"/>
          <w:szCs w:val="32"/>
        </w:rPr>
        <w:t xml:space="preserve">Q </w:t>
      </w:r>
      <w:r>
        <w:t>Do you and your family feel like you belong? In the parent community, student community, with teachers, with school administration</w:t>
      </w:r>
    </w:p>
    <w:p w14:paraId="467F0CD9" w14:textId="77777777" w:rsidR="009E5649" w:rsidRDefault="00DF34DE">
      <w:pPr>
        <w:pStyle w:val="Heading6"/>
        <w:sectPr w:rsidR="009E5649">
          <w:footerReference w:type="default" r:id="rId18"/>
          <w:headerReference w:type="first" r:id="rId19"/>
          <w:footerReference w:type="first" r:id="rId20"/>
          <w:pgSz w:w="12240" w:h="15840"/>
          <w:pgMar w:top="1080" w:right="1080" w:bottom="1080" w:left="1080" w:header="720" w:footer="720" w:gutter="0"/>
          <w:pgNumType w:start="0"/>
          <w:cols w:space="720"/>
          <w:titlePg/>
        </w:sectPr>
      </w:pPr>
      <w:bookmarkStart w:id="18" w:name="_nv7pd1pgugw2" w:colFirst="0" w:colLast="0"/>
      <w:bookmarkEnd w:id="18"/>
      <w:r>
        <w:t>Key Points</w:t>
      </w:r>
    </w:p>
    <w:p w14:paraId="131CAF49" w14:textId="77777777" w:rsidR="009E5649" w:rsidRDefault="00DF34DE">
      <w:pPr>
        <w:pStyle w:val="normal0"/>
        <w:numPr>
          <w:ilvl w:val="0"/>
          <w:numId w:val="22"/>
        </w:numPr>
      </w:pPr>
      <w:r>
        <w:lastRenderedPageBreak/>
        <w:t>A majority of families feel some or very much belonging in interactions with teachers, students, other parents, and school administration</w:t>
      </w:r>
    </w:p>
    <w:p w14:paraId="4E7D3DD0" w14:textId="77777777" w:rsidR="009E5649" w:rsidRDefault="00DF34DE">
      <w:pPr>
        <w:pStyle w:val="normal0"/>
        <w:numPr>
          <w:ilvl w:val="0"/>
          <w:numId w:val="22"/>
        </w:numPr>
      </w:pPr>
      <w:r>
        <w:t>A majority of families feel most belonging in interactions with teachers and least belonging in interactions with other parents</w:t>
      </w:r>
    </w:p>
    <w:p w14:paraId="35B93A8A" w14:textId="77777777" w:rsidR="009E5649" w:rsidRDefault="00DF34DE">
      <w:pPr>
        <w:pStyle w:val="normal0"/>
        <w:numPr>
          <w:ilvl w:val="0"/>
          <w:numId w:val="22"/>
        </w:numPr>
      </w:pPr>
      <w:r>
        <w:t>Families of Color and Multi-Racial Families feel significantly less belonging in each category as compared to White Families</w:t>
      </w:r>
    </w:p>
    <w:p w14:paraId="1E07A224" w14:textId="77777777" w:rsidR="009E5649" w:rsidRDefault="00DF34DE">
      <w:pPr>
        <w:pStyle w:val="normal0"/>
        <w:numPr>
          <w:ilvl w:val="0"/>
          <w:numId w:val="22"/>
        </w:numPr>
        <w:sectPr w:rsidR="009E5649">
          <w:type w:val="continuous"/>
          <w:pgSz w:w="12240" w:h="15840"/>
          <w:pgMar w:top="1008" w:right="1008" w:bottom="1008" w:left="1008" w:header="720" w:footer="720" w:gutter="0"/>
          <w:cols w:space="720" w:equalWidth="0">
            <w:col w:w="10224" w:space="0"/>
          </w:cols>
        </w:sectPr>
      </w:pPr>
      <w:r>
        <w:t>Families of Color and Multi-Racial Families feel most belonging in interactions with teachers and least belonging in interactions with other parent</w:t>
      </w:r>
    </w:p>
    <w:p w14:paraId="25E40909" w14:textId="77777777" w:rsidR="009E5649" w:rsidRDefault="00DF34DE">
      <w:pPr>
        <w:pStyle w:val="normal0"/>
        <w:sectPr w:rsidR="009E5649">
          <w:type w:val="continuous"/>
          <w:pgSz w:w="12240" w:h="15840"/>
          <w:pgMar w:top="1008" w:right="1008" w:bottom="1008" w:left="1008" w:header="720" w:footer="720" w:gutter="0"/>
          <w:cols w:num="2" w:space="720" w:equalWidth="0">
            <w:col w:w="4752" w:space="720"/>
            <w:col w:w="4752" w:space="0"/>
          </w:cols>
        </w:sectPr>
      </w:pPr>
      <w:r>
        <w:rPr>
          <w:noProof/>
          <w:lang w:val="en-US"/>
        </w:rPr>
        <w:lastRenderedPageBreak/>
        <w:drawing>
          <wp:anchor distT="114300" distB="114300" distL="114300" distR="114300" simplePos="0" relativeHeight="251663360" behindDoc="0" locked="0" layoutInCell="1" hidden="0" allowOverlap="1" wp14:anchorId="1EA94EBB" wp14:editId="603E30FA">
            <wp:simplePos x="0" y="0"/>
            <wp:positionH relativeFrom="column">
              <wp:posOffset>161925</wp:posOffset>
            </wp:positionH>
            <wp:positionV relativeFrom="paragraph">
              <wp:posOffset>190500</wp:posOffset>
            </wp:positionV>
            <wp:extent cx="5460683" cy="3382442"/>
            <wp:effectExtent l="25400" t="25400" r="25400" b="25400"/>
            <wp:wrapTopAndBottom distT="114300" distB="114300"/>
            <wp:docPr id="38"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21"/>
                    <a:srcRect/>
                    <a:stretch>
                      <a:fillRect/>
                    </a:stretch>
                  </pic:blipFill>
                  <pic:spPr>
                    <a:xfrm>
                      <a:off x="0" y="0"/>
                      <a:ext cx="5460683" cy="3382442"/>
                    </a:xfrm>
                    <a:prstGeom prst="rect">
                      <a:avLst/>
                    </a:prstGeom>
                    <a:ln w="25400">
                      <a:solidFill>
                        <a:srgbClr val="000000"/>
                      </a:solidFill>
                      <a:prstDash val="solid"/>
                    </a:ln>
                  </pic:spPr>
                </pic:pic>
              </a:graphicData>
            </a:graphic>
          </wp:anchor>
        </w:drawing>
      </w:r>
    </w:p>
    <w:p w14:paraId="383B5C76" w14:textId="77777777" w:rsidR="009E5649" w:rsidRDefault="00DF34DE">
      <w:pPr>
        <w:pStyle w:val="normal0"/>
      </w:pPr>
      <w:r>
        <w:t>For detailed graphs, see Appendix B.</w:t>
      </w:r>
    </w:p>
    <w:p w14:paraId="5856EB90" w14:textId="77777777" w:rsidR="009E5649" w:rsidRDefault="00DF34DE">
      <w:pPr>
        <w:pStyle w:val="Heading6"/>
      </w:pPr>
      <w:bookmarkStart w:id="19" w:name="_tu5x0ivrlro2" w:colFirst="0" w:colLast="0"/>
      <w:bookmarkEnd w:id="19"/>
      <w:r>
        <w:t>Comments from the Community</w:t>
      </w:r>
    </w:p>
    <w:p w14:paraId="1997E535" w14:textId="77777777" w:rsidR="009E5649" w:rsidRDefault="00DF34DE">
      <w:pPr>
        <w:pStyle w:val="normal0"/>
      </w:pPr>
      <w:r>
        <w:t>From a Multi-Racial Family: “...feeling more like a foreigner/immigrant than American or part of the community.”</w:t>
      </w:r>
    </w:p>
    <w:p w14:paraId="7340D953" w14:textId="77777777" w:rsidR="009E5649" w:rsidRDefault="009E5649">
      <w:pPr>
        <w:pStyle w:val="normal0"/>
      </w:pPr>
    </w:p>
    <w:p w14:paraId="19DE3267" w14:textId="77777777" w:rsidR="009E5649" w:rsidRDefault="00DF34DE">
      <w:pPr>
        <w:pStyle w:val="normal0"/>
      </w:pPr>
      <w:r>
        <w:t>From a White Family: “Since we are white, we are kind of always included by default in American stuff.”</w:t>
      </w:r>
    </w:p>
    <w:p w14:paraId="7C404699" w14:textId="77777777" w:rsidR="008918D5" w:rsidRDefault="008918D5">
      <w:pPr>
        <w:pStyle w:val="normal0"/>
      </w:pPr>
    </w:p>
    <w:p w14:paraId="48E149BA" w14:textId="77777777" w:rsidR="008918D5" w:rsidRDefault="008918D5">
      <w:pPr>
        <w:pStyle w:val="normal0"/>
      </w:pPr>
    </w:p>
    <w:p w14:paraId="05D63F03" w14:textId="77777777" w:rsidR="008918D5" w:rsidRDefault="008918D5">
      <w:pPr>
        <w:pStyle w:val="normal0"/>
        <w:sectPr w:rsidR="008918D5">
          <w:type w:val="continuous"/>
          <w:pgSz w:w="12240" w:h="15840"/>
          <w:pgMar w:top="1008" w:right="1008" w:bottom="1008" w:left="1008" w:header="720" w:footer="720" w:gutter="0"/>
          <w:cols w:space="720" w:equalWidth="0">
            <w:col w:w="10224" w:space="0"/>
          </w:cols>
        </w:sectPr>
      </w:pPr>
    </w:p>
    <w:p w14:paraId="073C12C9" w14:textId="77777777" w:rsidR="009E5649" w:rsidRDefault="00DF34DE">
      <w:pPr>
        <w:pStyle w:val="Heading3"/>
        <w:spacing w:line="276" w:lineRule="auto"/>
        <w:sectPr w:rsidR="009E5649">
          <w:type w:val="continuous"/>
          <w:pgSz w:w="12240" w:h="15840"/>
          <w:pgMar w:top="1008" w:right="1008" w:bottom="1008" w:left="1008" w:header="720" w:footer="720" w:gutter="0"/>
          <w:cols w:num="2" w:space="720" w:equalWidth="0">
            <w:col w:w="4752" w:space="720"/>
            <w:col w:w="4752" w:space="0"/>
          </w:cols>
        </w:sectPr>
      </w:pPr>
      <w:bookmarkStart w:id="20" w:name="_i203hmboueqd" w:colFirst="0" w:colLast="0"/>
      <w:bookmarkEnd w:id="20"/>
      <w:r>
        <w:rPr>
          <w:noProof/>
          <w:lang w:val="en-US"/>
        </w:rPr>
        <w:lastRenderedPageBreak/>
        <mc:AlternateContent>
          <mc:Choice Requires="wps">
            <w:drawing>
              <wp:anchor distT="0" distB="0" distL="0" distR="0" simplePos="0" relativeHeight="251664384" behindDoc="0" locked="0" layoutInCell="1" hidden="0" allowOverlap="1" wp14:anchorId="4CE9C6E1" wp14:editId="3F7F7A55">
                <wp:simplePos x="0" y="0"/>
                <wp:positionH relativeFrom="column">
                  <wp:posOffset>3712845</wp:posOffset>
                </wp:positionH>
                <wp:positionV relativeFrom="paragraph">
                  <wp:posOffset>0</wp:posOffset>
                </wp:positionV>
                <wp:extent cx="2739542" cy="460493"/>
                <wp:effectExtent l="0" t="0" r="0" b="0"/>
                <wp:wrapSquare wrapText="bothSides" distT="0" distB="0" distL="0" distR="0"/>
                <wp:docPr id="29" name="Text Box 29"/>
                <wp:cNvGraphicFramePr/>
                <a:graphic xmlns:a="http://schemas.openxmlformats.org/drawingml/2006/main">
                  <a:graphicData uri="http://schemas.microsoft.com/office/word/2010/wordprocessingShape">
                    <wps:wsp>
                      <wps:cNvSpPr txBox="1"/>
                      <wps:spPr>
                        <a:xfrm>
                          <a:off x="0" y="368975"/>
                          <a:ext cx="3333000" cy="542700"/>
                        </a:xfrm>
                        <a:prstGeom prst="rect">
                          <a:avLst/>
                        </a:prstGeom>
                        <a:solidFill>
                          <a:srgbClr val="945D0B">
                            <a:alpha val="58660"/>
                          </a:srgbClr>
                        </a:solidFill>
                        <a:ln>
                          <a:noFill/>
                        </a:ln>
                      </wps:spPr>
                      <wps:txbx>
                        <w:txbxContent>
                          <w:p w14:paraId="54786F77" w14:textId="77777777" w:rsidR="009A1CB8" w:rsidRPr="008918D5" w:rsidRDefault="009A1CB8">
                            <w:pPr>
                              <w:pStyle w:val="normal0"/>
                              <w:jc w:val="left"/>
                              <w:textDirection w:val="btLr"/>
                              <w:rPr>
                                <w:sz w:val="32"/>
                                <w:szCs w:val="32"/>
                              </w:rPr>
                            </w:pPr>
                            <w:r w:rsidRPr="008918D5">
                              <w:rPr>
                                <w:rFonts w:ascii="Verdana" w:eastAsia="Verdana" w:hAnsi="Verdana" w:cs="Verdana"/>
                                <w:b/>
                                <w:color w:val="FFFFFF"/>
                                <w:sz w:val="32"/>
                                <w:szCs w:val="32"/>
                              </w:rPr>
                              <w:t>C. Feel Represented</w:t>
                            </w:r>
                          </w:p>
                        </w:txbxContent>
                      </wps:txbx>
                      <wps:bodyPr spcFirstLastPara="1" wrap="square" lIns="91425" tIns="91425" rIns="91425" bIns="91425" anchor="ctr" anchorCtr="0">
                        <a:noAutofit/>
                      </wps:bodyPr>
                    </wps:wsp>
                  </a:graphicData>
                </a:graphic>
              </wp:anchor>
            </w:drawing>
          </mc:Choice>
          <mc:Fallback>
            <w:pict>
              <v:shape id="Text Box 29" o:spid="_x0000_s1048" type="#_x0000_t202" style="position:absolute;left:0;text-align:left;margin-left:292.35pt;margin-top:0;width:215.7pt;height:36.25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" fillcolor="#945d0b" stroked="f">
                <v:fill opacity="38550f"/>
                <v:textbox inset="91425emu,91425emu,91425emu,91425emu">
                  <w:txbxContent>
                    <w:p w14:paraId="54786F77" w14:textId="77777777" w:rsidR="009A1CB8" w:rsidRPr="008918D5" w:rsidRDefault="009A1CB8">
                      <w:pPr>
                        <w:pStyle w:val="normal0"/>
                        <w:jc w:val="left"/>
                        <w:textDirection w:val="btLr"/>
                        <w:rPr>
                          <w:sz w:val="32"/>
                          <w:szCs w:val="32"/>
                        </w:rPr>
                      </w:pPr>
                      <w:r w:rsidRPr="008918D5">
                        <w:rPr>
                          <w:rFonts w:ascii="Verdana" w:eastAsia="Verdana" w:hAnsi="Verdana" w:cs="Verdana"/>
                          <w:b/>
                          <w:color w:val="FFFFFF"/>
                          <w:sz w:val="32"/>
                          <w:szCs w:val="32"/>
                        </w:rPr>
                        <w:t>C. Feel Represented</w:t>
                      </w:r>
                    </w:p>
                  </w:txbxContent>
                </v:textbox>
                <w10:wrap type="square"/>
              </v:shape>
            </w:pict>
          </mc:Fallback>
        </mc:AlternateContent>
      </w:r>
    </w:p>
    <w:p w14:paraId="26A96171" w14:textId="77777777" w:rsidR="009E5649" w:rsidRDefault="00DF34DE">
      <w:pPr>
        <w:pStyle w:val="normal0"/>
      </w:pPr>
      <w:r>
        <w:rPr>
          <w:rFonts w:ascii="Impact" w:eastAsia="Impact" w:hAnsi="Impact" w:cs="Impact"/>
          <w:sz w:val="32"/>
          <w:szCs w:val="32"/>
        </w:rPr>
        <w:lastRenderedPageBreak/>
        <w:t xml:space="preserve">Q </w:t>
      </w:r>
      <w:r>
        <w:t>Does your family feel racially and culturally represented through the following at Pathfinder? Entrance hallway, books in classroom, books in library, in the curriculum, school events, PTSA events</w:t>
      </w:r>
    </w:p>
    <w:p w14:paraId="4B0BFD46" w14:textId="77777777" w:rsidR="009E5649" w:rsidRDefault="00DF34DE">
      <w:pPr>
        <w:pStyle w:val="Heading6"/>
      </w:pPr>
      <w:bookmarkStart w:id="21" w:name="_mz99spv2ynr5" w:colFirst="0" w:colLast="0"/>
      <w:bookmarkEnd w:id="21"/>
      <w:r>
        <w:t>Key Points</w:t>
      </w:r>
    </w:p>
    <w:p w14:paraId="26003C60" w14:textId="77777777" w:rsidR="009E5649" w:rsidRDefault="00DF34DE">
      <w:pPr>
        <w:pStyle w:val="normal0"/>
        <w:numPr>
          <w:ilvl w:val="0"/>
          <w:numId w:val="11"/>
        </w:numPr>
      </w:pPr>
      <w:r>
        <w:t>A supermajority (more than 66%) of White Families feel somewhat or very represented in all categories .</w:t>
      </w:r>
    </w:p>
    <w:p w14:paraId="7218EF76" w14:textId="77777777" w:rsidR="009E5649" w:rsidRDefault="00DF34DE">
      <w:pPr>
        <w:pStyle w:val="normal0"/>
        <w:numPr>
          <w:ilvl w:val="0"/>
          <w:numId w:val="11"/>
        </w:numPr>
      </w:pPr>
      <w:r>
        <w:t>Families of Color and Multi-Racial Families feel much less (40-55%) represented in each category as compared to White Families</w:t>
      </w:r>
    </w:p>
    <w:p w14:paraId="41A771BC" w14:textId="77777777" w:rsidR="009E5649" w:rsidRDefault="00DF34DE">
      <w:pPr>
        <w:pStyle w:val="normal0"/>
        <w:numPr>
          <w:ilvl w:val="0"/>
          <w:numId w:val="11"/>
        </w:numPr>
      </w:pPr>
      <w:r>
        <w:t>Families of Color and Multi-Racial Families feel most represented in library books and least represented at PTSA events and curriculum</w:t>
      </w:r>
    </w:p>
    <w:p w14:paraId="4FC31A7A" w14:textId="77777777" w:rsidR="009E5649" w:rsidRDefault="00C168AB">
      <w:pPr>
        <w:pStyle w:val="normal0"/>
        <w:numPr>
          <w:ilvl w:val="0"/>
          <w:numId w:val="11"/>
        </w:numPr>
      </w:pPr>
      <w:r>
        <w:rPr>
          <w:noProof/>
          <w:lang w:val="en-US"/>
        </w:rPr>
        <w:drawing>
          <wp:anchor distT="0" distB="0" distL="0" distR="0" simplePos="0" relativeHeight="251665408" behindDoc="0" locked="0" layoutInCell="1" hidden="0" allowOverlap="1" wp14:anchorId="1884EB7E" wp14:editId="3E4B07BB">
            <wp:simplePos x="0" y="0"/>
            <wp:positionH relativeFrom="column">
              <wp:posOffset>571500</wp:posOffset>
            </wp:positionH>
            <wp:positionV relativeFrom="paragraph">
              <wp:posOffset>417195</wp:posOffset>
            </wp:positionV>
            <wp:extent cx="4958715" cy="3545840"/>
            <wp:effectExtent l="25400" t="25400" r="19685" b="35560"/>
            <wp:wrapSquare wrapText="bothSides" distT="0" distB="0" distL="0" distR="0"/>
            <wp:docPr id="35"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22"/>
                    <a:srcRect/>
                    <a:stretch>
                      <a:fillRect/>
                    </a:stretch>
                  </pic:blipFill>
                  <pic:spPr>
                    <a:xfrm>
                      <a:off x="0" y="0"/>
                      <a:ext cx="4958715" cy="354584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DF34DE">
        <w:t xml:space="preserve">A majority or a near majority of Families of Color and Multi-Racial Families feel neutral, not much, or not at all represented in all categories </w:t>
      </w:r>
    </w:p>
    <w:p w14:paraId="0ADBAAB7" w14:textId="77777777" w:rsidR="009E5649" w:rsidRDefault="009E5649">
      <w:pPr>
        <w:pStyle w:val="normal0"/>
        <w:ind w:left="1440"/>
        <w:sectPr w:rsidR="009E5649">
          <w:type w:val="continuous"/>
          <w:pgSz w:w="12240" w:h="15840"/>
          <w:pgMar w:top="1008" w:right="1008" w:bottom="1008" w:left="1008" w:header="720" w:footer="720" w:gutter="0"/>
          <w:cols w:space="720" w:equalWidth="0">
            <w:col w:w="10224" w:space="0"/>
          </w:cols>
        </w:sectPr>
      </w:pPr>
    </w:p>
    <w:p w14:paraId="2830F3A4" w14:textId="77777777" w:rsidR="009E5649" w:rsidRDefault="009E5649">
      <w:pPr>
        <w:pStyle w:val="normal0"/>
      </w:pPr>
    </w:p>
    <w:p w14:paraId="78FFA727" w14:textId="77777777" w:rsidR="009E5649" w:rsidRDefault="009E5649">
      <w:pPr>
        <w:pStyle w:val="normal0"/>
      </w:pPr>
    </w:p>
    <w:p w14:paraId="02BC7570" w14:textId="77777777" w:rsidR="009E5649" w:rsidRDefault="009E5649">
      <w:pPr>
        <w:pStyle w:val="normal0"/>
      </w:pPr>
    </w:p>
    <w:p w14:paraId="12F1FD51" w14:textId="77777777" w:rsidR="009E5649" w:rsidRDefault="009E5649">
      <w:pPr>
        <w:pStyle w:val="normal0"/>
      </w:pPr>
    </w:p>
    <w:p w14:paraId="688FC5AC" w14:textId="77777777" w:rsidR="009E5649" w:rsidRDefault="009E5649">
      <w:pPr>
        <w:pStyle w:val="normal0"/>
      </w:pPr>
    </w:p>
    <w:p w14:paraId="6E9F3FA2" w14:textId="77777777" w:rsidR="009E5649" w:rsidRDefault="009E5649">
      <w:pPr>
        <w:pStyle w:val="normal0"/>
      </w:pPr>
    </w:p>
    <w:p w14:paraId="6E59161F" w14:textId="77777777" w:rsidR="009E5649" w:rsidRDefault="009E5649">
      <w:pPr>
        <w:pStyle w:val="normal0"/>
      </w:pPr>
    </w:p>
    <w:p w14:paraId="6AB28F3B" w14:textId="77777777" w:rsidR="009E5649" w:rsidRDefault="009E5649">
      <w:pPr>
        <w:pStyle w:val="normal0"/>
      </w:pPr>
    </w:p>
    <w:p w14:paraId="5F2DC0E5" w14:textId="77777777" w:rsidR="009E5649" w:rsidRDefault="009E5649">
      <w:pPr>
        <w:pStyle w:val="normal0"/>
      </w:pPr>
    </w:p>
    <w:p w14:paraId="794DF1B2" w14:textId="77777777" w:rsidR="009E5649" w:rsidRDefault="009E5649">
      <w:pPr>
        <w:pStyle w:val="normal0"/>
      </w:pPr>
    </w:p>
    <w:p w14:paraId="3E3E3812" w14:textId="77777777" w:rsidR="009E5649" w:rsidRDefault="009E5649">
      <w:pPr>
        <w:pStyle w:val="normal0"/>
      </w:pPr>
    </w:p>
    <w:p w14:paraId="73F9CE7F" w14:textId="77777777" w:rsidR="009E5649" w:rsidRDefault="009E5649">
      <w:pPr>
        <w:pStyle w:val="normal0"/>
      </w:pPr>
    </w:p>
    <w:p w14:paraId="5173D4AC" w14:textId="77777777" w:rsidR="009E5649" w:rsidRDefault="009E5649">
      <w:pPr>
        <w:pStyle w:val="normal0"/>
      </w:pPr>
    </w:p>
    <w:p w14:paraId="63B2B21C" w14:textId="77777777" w:rsidR="009E5649" w:rsidRDefault="009E5649">
      <w:pPr>
        <w:pStyle w:val="normal0"/>
      </w:pPr>
    </w:p>
    <w:p w14:paraId="5967BE07" w14:textId="77777777" w:rsidR="009E5649" w:rsidRDefault="009E5649">
      <w:pPr>
        <w:pStyle w:val="normal0"/>
      </w:pPr>
    </w:p>
    <w:p w14:paraId="7BF1F4EC" w14:textId="77777777" w:rsidR="009E5649" w:rsidRDefault="009E5649">
      <w:pPr>
        <w:pStyle w:val="normal0"/>
      </w:pPr>
    </w:p>
    <w:p w14:paraId="0C4DEE89" w14:textId="77777777" w:rsidR="009E5649" w:rsidRDefault="009E5649">
      <w:pPr>
        <w:pStyle w:val="normal0"/>
      </w:pPr>
    </w:p>
    <w:p w14:paraId="24C4A75B" w14:textId="77777777" w:rsidR="009E5649" w:rsidRDefault="009E5649">
      <w:pPr>
        <w:pStyle w:val="normal0"/>
      </w:pPr>
    </w:p>
    <w:p w14:paraId="275520A2" w14:textId="77777777" w:rsidR="009E5649" w:rsidRDefault="009E5649">
      <w:pPr>
        <w:pStyle w:val="normal0"/>
      </w:pPr>
    </w:p>
    <w:p w14:paraId="07D1A0C6" w14:textId="77777777" w:rsidR="009E5649" w:rsidRDefault="009E5649">
      <w:pPr>
        <w:pStyle w:val="normal0"/>
      </w:pPr>
    </w:p>
    <w:p w14:paraId="10118F12" w14:textId="77777777" w:rsidR="009E5649" w:rsidRDefault="009E5649">
      <w:pPr>
        <w:pStyle w:val="normal0"/>
      </w:pPr>
    </w:p>
    <w:p w14:paraId="0CAA4F6D" w14:textId="77777777" w:rsidR="00C168AB" w:rsidRDefault="00C168AB" w:rsidP="00C168AB">
      <w:pPr>
        <w:pStyle w:val="normal0"/>
        <w:jc w:val="left"/>
      </w:pPr>
    </w:p>
    <w:p w14:paraId="7CB5D0AD" w14:textId="77777777" w:rsidR="009E5649" w:rsidRDefault="00DF34DE" w:rsidP="00C168AB">
      <w:pPr>
        <w:pStyle w:val="normal0"/>
        <w:jc w:val="left"/>
      </w:pPr>
      <w:r>
        <w:t>For detailed graphs, see Appendix C.</w:t>
      </w:r>
    </w:p>
    <w:p w14:paraId="66137302" w14:textId="77777777" w:rsidR="009E5649" w:rsidRDefault="00DF34DE">
      <w:pPr>
        <w:pStyle w:val="Heading6"/>
      </w:pPr>
      <w:bookmarkStart w:id="22" w:name="_omofil40ks9f" w:colFirst="0" w:colLast="0"/>
      <w:bookmarkEnd w:id="22"/>
      <w:r>
        <w:t>Comments from the Community</w:t>
      </w:r>
    </w:p>
    <w:p w14:paraId="132FFECD" w14:textId="77777777" w:rsidR="009E5649" w:rsidRDefault="00DF34DE">
      <w:pPr>
        <w:pStyle w:val="normal0"/>
      </w:pPr>
      <w:r>
        <w:t>From a Multi-Racial Family: “It's mostly just an absence of any representation of _______  culture and very little curriculum addressing systemic racism.”</w:t>
      </w:r>
    </w:p>
    <w:p w14:paraId="334EC79B" w14:textId="77777777" w:rsidR="009E5649" w:rsidRDefault="00DF34DE">
      <w:pPr>
        <w:pStyle w:val="normal0"/>
      </w:pPr>
      <w:r>
        <w:t xml:space="preserve">From a White Family: “We are white and in the dominant group so our identity is over-represented. Would like to see more communities of color represented.” </w:t>
      </w:r>
    </w:p>
    <w:p w14:paraId="704C4392" w14:textId="77777777" w:rsidR="00C168AB" w:rsidRDefault="00DF34DE" w:rsidP="008918D5">
      <w:pPr>
        <w:pStyle w:val="normal0"/>
        <w:jc w:val="left"/>
      </w:pPr>
      <w:r>
        <w:t>From a White Family: “The school is by default set up to make us feel seen and known. As a Jewish family, I don't always feel seen (certainly not on wreath making night) and certainly not celebrated--but more because Pathfinder seems to have taken the stance not to celebrate most anything cultural (e.g. Halloween, anything religious, etc.).</w:t>
      </w:r>
    </w:p>
    <w:p w14:paraId="38C93612" w14:textId="77777777" w:rsidR="00C168AB" w:rsidRDefault="00C168AB" w:rsidP="008918D5">
      <w:pPr>
        <w:pStyle w:val="normal0"/>
        <w:jc w:val="left"/>
        <w:sectPr w:rsidR="00C168AB">
          <w:type w:val="continuous"/>
          <w:pgSz w:w="12240" w:h="15840"/>
          <w:pgMar w:top="1008" w:right="1008" w:bottom="1008" w:left="1008" w:header="720" w:footer="720" w:gutter="0"/>
          <w:cols w:space="720" w:equalWidth="0">
            <w:col w:w="10224" w:space="0"/>
          </w:cols>
        </w:sectPr>
      </w:pPr>
    </w:p>
    <w:p w14:paraId="1A2C1819" w14:textId="77777777" w:rsidR="009E5649" w:rsidRDefault="00615F97">
      <w:pPr>
        <w:pStyle w:val="normal0"/>
        <w:rPr>
          <w:sz w:val="26"/>
          <w:szCs w:val="26"/>
        </w:rPr>
      </w:pPr>
      <w:r>
        <w:rPr>
          <w:noProof/>
          <w:lang w:val="en-US"/>
        </w:rPr>
        <w:lastRenderedPageBreak/>
        <mc:AlternateContent>
          <mc:Choice Requires="wps">
            <w:drawing>
              <wp:anchor distT="0" distB="0" distL="0" distR="0" simplePos="0" relativeHeight="251666432" behindDoc="0" locked="0" layoutInCell="1" hidden="0" allowOverlap="1" wp14:anchorId="5F746B4C" wp14:editId="10451EB3">
                <wp:simplePos x="0" y="0"/>
                <wp:positionH relativeFrom="column">
                  <wp:posOffset>0</wp:posOffset>
                </wp:positionH>
                <wp:positionV relativeFrom="paragraph">
                  <wp:posOffset>-228600</wp:posOffset>
                </wp:positionV>
                <wp:extent cx="6515100" cy="685800"/>
                <wp:effectExtent l="0" t="0" r="12700" b="0"/>
                <wp:wrapTopAndBottom distT="0" distB="0"/>
                <wp:docPr id="30" name="Text Box 30"/>
                <wp:cNvGraphicFramePr/>
                <a:graphic xmlns:a="http://schemas.openxmlformats.org/drawingml/2006/main">
                  <a:graphicData uri="http://schemas.microsoft.com/office/word/2010/wordprocessingShape">
                    <wps:wsp>
                      <wps:cNvSpPr txBox="1"/>
                      <wps:spPr>
                        <a:xfrm>
                          <a:off x="0" y="0"/>
                          <a:ext cx="6515100" cy="685800"/>
                        </a:xfrm>
                        <a:prstGeom prst="rect">
                          <a:avLst/>
                        </a:prstGeom>
                        <a:solidFill>
                          <a:srgbClr val="945D0B">
                            <a:alpha val="58660"/>
                          </a:srgbClr>
                        </a:solidFill>
                        <a:ln>
                          <a:noFill/>
                        </a:ln>
                      </wps:spPr>
                      <wps:txbx>
                        <w:txbxContent>
                          <w:p w14:paraId="12D085C5" w14:textId="77777777" w:rsidR="009A1CB8" w:rsidRPr="00615F97" w:rsidRDefault="009A1CB8" w:rsidP="00615F97">
                            <w:pPr>
                              <w:pStyle w:val="normal0"/>
                              <w:jc w:val="left"/>
                              <w:textDirection w:val="btLr"/>
                              <w:rPr>
                                <w:sz w:val="32"/>
                                <w:szCs w:val="32"/>
                              </w:rPr>
                            </w:pPr>
                            <w:r w:rsidRPr="00615F97">
                              <w:rPr>
                                <w:rFonts w:ascii="Verdana" w:eastAsia="Verdana" w:hAnsi="Verdana" w:cs="Verdana"/>
                                <w:b/>
                                <w:color w:val="FFFFFF"/>
                                <w:sz w:val="32"/>
                                <w:szCs w:val="32"/>
                              </w:rPr>
                              <w:t xml:space="preserve">D. Opportunity For Cultural Identity to be Represented, Shared, or Celebrated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49" type="#_x0000_t202" style="position:absolute;left:0;text-align:left;margin-left:0;margin-top:-17.95pt;width:513pt;height:54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" fillcolor="#945d0b" stroked="f">
                <v:fill opacity="38550f"/>
                <v:textbox inset="91425emu,91425emu,91425emu,91425emu">
                  <w:txbxContent>
                    <w:p w14:paraId="12D085C5" w14:textId="77777777" w:rsidR="009A1CB8" w:rsidRPr="00615F97" w:rsidRDefault="009A1CB8" w:rsidP="00615F97">
                      <w:pPr>
                        <w:pStyle w:val="normal0"/>
                        <w:jc w:val="left"/>
                        <w:textDirection w:val="btLr"/>
                        <w:rPr>
                          <w:sz w:val="32"/>
                          <w:szCs w:val="32"/>
                        </w:rPr>
                      </w:pPr>
                      <w:r w:rsidRPr="00615F97">
                        <w:rPr>
                          <w:rFonts w:ascii="Verdana" w:eastAsia="Verdana" w:hAnsi="Verdana" w:cs="Verdana"/>
                          <w:b/>
                          <w:color w:val="FFFFFF"/>
                          <w:sz w:val="32"/>
                          <w:szCs w:val="32"/>
                        </w:rPr>
                        <w:t xml:space="preserve">D. Opportunity For Cultural Identity to be Represented, Shared, or Celebrated </w:t>
                      </w:r>
                    </w:p>
                  </w:txbxContent>
                </v:textbox>
                <w10:wrap type="topAndBottom"/>
              </v:shape>
            </w:pict>
          </mc:Fallback>
        </mc:AlternateContent>
      </w:r>
      <w:r w:rsidR="00DF34DE">
        <w:rPr>
          <w:rFonts w:ascii="Impact" w:eastAsia="Impact" w:hAnsi="Impact" w:cs="Impact"/>
          <w:sz w:val="32"/>
          <w:szCs w:val="32"/>
        </w:rPr>
        <w:t xml:space="preserve">Q </w:t>
      </w:r>
      <w:r w:rsidR="00DF34DE">
        <w:t>Did you family have an opportunity to have your cultural identity acknowledged, shared, and celebrated</w:t>
      </w:r>
    </w:p>
    <w:p w14:paraId="28A53C78" w14:textId="77777777" w:rsidR="009E5649" w:rsidRDefault="00DF34DE">
      <w:pPr>
        <w:pStyle w:val="Heading6"/>
        <w:sectPr w:rsidR="009E5649">
          <w:type w:val="continuous"/>
          <w:pgSz w:w="12240" w:h="15840"/>
          <w:pgMar w:top="1008" w:right="1008" w:bottom="1008" w:left="1008" w:header="720" w:footer="720" w:gutter="0"/>
          <w:cols w:space="720" w:equalWidth="0">
            <w:col w:w="10224" w:space="0"/>
          </w:cols>
        </w:sectPr>
      </w:pPr>
      <w:bookmarkStart w:id="23" w:name="_vwlmxpjigtr3" w:colFirst="0" w:colLast="0"/>
      <w:bookmarkEnd w:id="23"/>
      <w:r>
        <w:t>Key Points</w:t>
      </w:r>
    </w:p>
    <w:p w14:paraId="660D82B6" w14:textId="77777777" w:rsidR="009E5649" w:rsidRDefault="00DF34DE">
      <w:pPr>
        <w:pStyle w:val="normal0"/>
        <w:numPr>
          <w:ilvl w:val="0"/>
          <w:numId w:val="23"/>
        </w:numPr>
      </w:pPr>
      <w:r>
        <w:lastRenderedPageBreak/>
        <w:t>A majority of Families of Color and Multi-Racial Families reported “no opportunity” or “don’t know” when asked whether they have had an opportunity to have their cultural identity represented, shared, or celebrated</w:t>
      </w:r>
    </w:p>
    <w:p w14:paraId="2F5C6605" w14:textId="77777777" w:rsidR="009E5649" w:rsidRDefault="00DF34DE">
      <w:pPr>
        <w:pStyle w:val="normal0"/>
        <w:numPr>
          <w:ilvl w:val="0"/>
          <w:numId w:val="23"/>
        </w:numPr>
      </w:pPr>
      <w:r>
        <w:t>Even among White families, roughly 1 out 6 families reported “no opportunity” to have their cultural identity celebrated. Since a few comments mentioned Jewish holidays, we believe this may be partly due to the experience of Jewish families not having opportunities to celebrate their special events</w:t>
      </w:r>
    </w:p>
    <w:p w14:paraId="06C2A8DC" w14:textId="77777777" w:rsidR="009E5649" w:rsidRDefault="00DF34DE">
      <w:pPr>
        <w:pStyle w:val="normal0"/>
        <w:numPr>
          <w:ilvl w:val="0"/>
          <w:numId w:val="23"/>
        </w:numPr>
      </w:pPr>
      <w:r>
        <w:t>A majority of White Families reported “no opinion” or “don’t know” when asked whether they have had an opportunity to have their cultural identity represented, shared, or celebrated. In the comments, there were several White Families who acknowledged being part of the dominant white culture</w:t>
      </w:r>
    </w:p>
    <w:p w14:paraId="74D4A7A2" w14:textId="77777777" w:rsidR="009E5649" w:rsidRDefault="00DF34DE">
      <w:pPr>
        <w:pStyle w:val="normal0"/>
      </w:pPr>
      <w:r>
        <w:t xml:space="preserve">        For detailed graphs and comments summary, see Appendix D.</w:t>
      </w:r>
      <w:r>
        <w:rPr>
          <w:noProof/>
          <w:lang w:val="en-US"/>
        </w:rPr>
        <w:drawing>
          <wp:anchor distT="114300" distB="114300" distL="114300" distR="114300" simplePos="0" relativeHeight="251667456" behindDoc="0" locked="0" layoutInCell="1" hidden="0" allowOverlap="1" wp14:anchorId="46B77592" wp14:editId="072632E4">
            <wp:simplePos x="0" y="0"/>
            <wp:positionH relativeFrom="column">
              <wp:posOffset>247650</wp:posOffset>
            </wp:positionH>
            <wp:positionV relativeFrom="paragraph">
              <wp:posOffset>180975</wp:posOffset>
            </wp:positionV>
            <wp:extent cx="4898708" cy="3022600"/>
            <wp:effectExtent l="25400" t="25400" r="25400" b="25400"/>
            <wp:wrapTopAndBottom distT="114300" distB="114300"/>
            <wp:docPr id="47" name="image14.png" descr="Chart"/>
            <wp:cNvGraphicFramePr/>
            <a:graphic xmlns:a="http://schemas.openxmlformats.org/drawingml/2006/main">
              <a:graphicData uri="http://schemas.openxmlformats.org/drawingml/2006/picture">
                <pic:pic xmlns:pic="http://schemas.openxmlformats.org/drawingml/2006/picture">
                  <pic:nvPicPr>
                    <pic:cNvPr id="0" name="image14.png" descr="Chart"/>
                    <pic:cNvPicPr preferRelativeResize="0"/>
                  </pic:nvPicPr>
                  <pic:blipFill>
                    <a:blip r:embed="rId23"/>
                    <a:srcRect/>
                    <a:stretch>
                      <a:fillRect/>
                    </a:stretch>
                  </pic:blipFill>
                  <pic:spPr>
                    <a:xfrm>
                      <a:off x="0" y="0"/>
                      <a:ext cx="4898708" cy="3022600"/>
                    </a:xfrm>
                    <a:prstGeom prst="rect">
                      <a:avLst/>
                    </a:prstGeom>
                    <a:ln w="25400">
                      <a:solidFill>
                        <a:srgbClr val="000000"/>
                      </a:solidFill>
                      <a:prstDash val="solid"/>
                    </a:ln>
                  </pic:spPr>
                </pic:pic>
              </a:graphicData>
            </a:graphic>
          </wp:anchor>
        </w:drawing>
      </w:r>
    </w:p>
    <w:p w14:paraId="1D2FD608" w14:textId="77777777" w:rsidR="009E5649" w:rsidRDefault="00DF34DE">
      <w:pPr>
        <w:pStyle w:val="Heading6"/>
      </w:pPr>
      <w:bookmarkStart w:id="24" w:name="_ypiibq6jstus" w:colFirst="0" w:colLast="0"/>
      <w:bookmarkEnd w:id="24"/>
      <w:r>
        <w:t>Comments from the Community</w:t>
      </w:r>
    </w:p>
    <w:p w14:paraId="4F32C533" w14:textId="77777777" w:rsidR="009E5649" w:rsidRDefault="00DF34DE">
      <w:pPr>
        <w:pStyle w:val="normal0"/>
      </w:pPr>
      <w:r>
        <w:t>From a White Family: “We are white, so ours is part of the dominant culture which is always centered.”</w:t>
      </w:r>
    </w:p>
    <w:p w14:paraId="69C41CA0" w14:textId="77777777" w:rsidR="009E5649" w:rsidRDefault="009E5649">
      <w:pPr>
        <w:pStyle w:val="normal0"/>
      </w:pPr>
    </w:p>
    <w:p w14:paraId="238B23EF" w14:textId="77777777" w:rsidR="009E5649" w:rsidRDefault="00DF34DE">
      <w:pPr>
        <w:pStyle w:val="normal0"/>
      </w:pPr>
      <w:r>
        <w:t>From a White Family: “With Roger’s Monday morning meetings and the Chinese class, my children have some exposure.  I would like to see more African American, Asian and Indian influence also.”</w:t>
      </w:r>
    </w:p>
    <w:p w14:paraId="2BEE3A54" w14:textId="77777777" w:rsidR="009E5649" w:rsidRDefault="009E5649">
      <w:pPr>
        <w:pStyle w:val="normal0"/>
      </w:pPr>
    </w:p>
    <w:p w14:paraId="6D406C53" w14:textId="77777777" w:rsidR="009E5649" w:rsidRDefault="00DF34DE">
      <w:pPr>
        <w:pStyle w:val="normal0"/>
      </w:pPr>
      <w:r>
        <w:t>From a Multi-Racial Family: “I think instead of not celebrating holidays we should celebrate ALL of the holidays. This is a beautiful way to teach empathy and understanding of their fellow students.“</w:t>
      </w:r>
    </w:p>
    <w:p w14:paraId="5B8894C0" w14:textId="77777777" w:rsidR="009E5649" w:rsidRDefault="00DF34DE">
      <w:pPr>
        <w:pStyle w:val="Heading3"/>
        <w:spacing w:line="276" w:lineRule="auto"/>
        <w:ind w:left="5040" w:firstLine="720"/>
      </w:pPr>
      <w:bookmarkStart w:id="25" w:name="_ql64x4antt6c" w:colFirst="0" w:colLast="0"/>
      <w:bookmarkEnd w:id="25"/>
      <w:r>
        <w:rPr>
          <w:noProof/>
          <w:lang w:val="en-US"/>
        </w:rPr>
        <w:lastRenderedPageBreak/>
        <mc:AlternateContent>
          <mc:Choice Requires="wps">
            <w:drawing>
              <wp:inline distT="57150" distB="57150" distL="57150" distR="57150" wp14:anchorId="5F7B07ED" wp14:editId="0DEC0AA8">
                <wp:extent cx="2779776" cy="522693"/>
                <wp:effectExtent l="0" t="0" r="0" b="0"/>
                <wp:docPr id="31" name="Text Box 31"/>
                <wp:cNvGraphicFramePr/>
                <a:graphic xmlns:a="http://schemas.openxmlformats.org/drawingml/2006/main">
                  <a:graphicData uri="http://schemas.microsoft.com/office/word/2010/wordprocessingShape">
                    <wps:wsp>
                      <wps:cNvSpPr txBox="1"/>
                      <wps:spPr>
                        <a:xfrm>
                          <a:off x="0" y="368975"/>
                          <a:ext cx="3333000" cy="611400"/>
                        </a:xfrm>
                        <a:prstGeom prst="rect">
                          <a:avLst/>
                        </a:prstGeom>
                        <a:solidFill>
                          <a:srgbClr val="945D0B">
                            <a:alpha val="58660"/>
                          </a:srgbClr>
                        </a:solidFill>
                        <a:ln>
                          <a:noFill/>
                        </a:ln>
                      </wps:spPr>
                      <wps:txbx>
                        <w:txbxContent>
                          <w:p w14:paraId="34B58C47" w14:textId="77777777" w:rsidR="009A1CB8" w:rsidRPr="00615F97" w:rsidRDefault="009A1CB8">
                            <w:pPr>
                              <w:pStyle w:val="normal0"/>
                              <w:jc w:val="left"/>
                              <w:textDirection w:val="btLr"/>
                              <w:rPr>
                                <w:sz w:val="32"/>
                                <w:szCs w:val="32"/>
                              </w:rPr>
                            </w:pPr>
                            <w:r w:rsidRPr="00615F97">
                              <w:rPr>
                                <w:rFonts w:ascii="Verdana" w:eastAsia="Verdana" w:hAnsi="Verdana" w:cs="Verdana"/>
                                <w:b/>
                                <w:color w:val="FFFFFF"/>
                                <w:sz w:val="32"/>
                                <w:szCs w:val="32"/>
                              </w:rPr>
                              <w:t>E. Microaggressions</w:t>
                            </w:r>
                          </w:p>
                        </w:txbxContent>
                      </wps:txbx>
                      <wps:bodyPr spcFirstLastPara="1" wrap="square" lIns="91425" tIns="91425" rIns="91425" bIns="91425" anchor="ctr" anchorCtr="0">
                        <a:noAutofit/>
                      </wps:bodyPr>
                    </wps:wsp>
                  </a:graphicData>
                </a:graphic>
              </wp:inline>
            </w:drawing>
          </mc:Choice>
          <mc:Fallback>
            <w:pict>
              <v:shape id="Text Box 31" o:spid="_x0000_s1050" type="#_x0000_t202" style="width:218.9pt;height:41.1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" fillcolor="#945d0b" stroked="f">
                <v:fill opacity="38550f"/>
                <v:textbox inset="91425emu,91425emu,91425emu,91425emu">
                  <w:txbxContent>
                    <w:p w14:paraId="34B58C47" w14:textId="77777777" w:rsidR="009A1CB8" w:rsidRPr="00615F97" w:rsidRDefault="009A1CB8">
                      <w:pPr>
                        <w:pStyle w:val="normal0"/>
                        <w:jc w:val="left"/>
                        <w:textDirection w:val="btLr"/>
                        <w:rPr>
                          <w:sz w:val="32"/>
                          <w:szCs w:val="32"/>
                        </w:rPr>
                      </w:pPr>
                      <w:r w:rsidRPr="00615F97">
                        <w:rPr>
                          <w:rFonts w:ascii="Verdana" w:eastAsia="Verdana" w:hAnsi="Verdana" w:cs="Verdana"/>
                          <w:b/>
                          <w:color w:val="FFFFFF"/>
                          <w:sz w:val="32"/>
                          <w:szCs w:val="32"/>
                        </w:rPr>
                        <w:t>E. Microaggressions</w:t>
                      </w:r>
                    </w:p>
                  </w:txbxContent>
                </v:textbox>
                <w10:anchorlock/>
              </v:shape>
            </w:pict>
          </mc:Fallback>
        </mc:AlternateContent>
      </w:r>
    </w:p>
    <w:p w14:paraId="21BF7978" w14:textId="77777777" w:rsidR="00615F97" w:rsidRDefault="00615F97">
      <w:pPr>
        <w:pStyle w:val="normal0"/>
        <w:rPr>
          <w:rFonts w:ascii="Impact" w:eastAsia="Impact" w:hAnsi="Impact" w:cs="Impact"/>
          <w:sz w:val="32"/>
          <w:szCs w:val="32"/>
        </w:rPr>
      </w:pPr>
    </w:p>
    <w:p w14:paraId="49A3C3C4" w14:textId="77777777" w:rsidR="009E5649" w:rsidRDefault="00DF34DE">
      <w:pPr>
        <w:pStyle w:val="normal0"/>
        <w:rPr>
          <w:sz w:val="26"/>
          <w:szCs w:val="26"/>
        </w:rPr>
      </w:pPr>
      <w:r>
        <w:rPr>
          <w:rFonts w:ascii="Impact" w:eastAsia="Impact" w:hAnsi="Impact" w:cs="Impact"/>
          <w:sz w:val="32"/>
          <w:szCs w:val="32"/>
        </w:rPr>
        <w:t xml:space="preserve">Q </w:t>
      </w:r>
      <w:r>
        <w:t xml:space="preserve">Did any member of your family experience, witness or commit a microaggression in the school year 2019-2020? </w:t>
      </w:r>
    </w:p>
    <w:p w14:paraId="2A9A0182" w14:textId="77777777" w:rsidR="009E5649" w:rsidRDefault="00DF34DE">
      <w:pPr>
        <w:pStyle w:val="Heading6"/>
      </w:pPr>
      <w:bookmarkStart w:id="26" w:name="_p0tk76xqlif" w:colFirst="0" w:colLast="0"/>
      <w:bookmarkEnd w:id="26"/>
      <w:r>
        <w:t>Key Points</w:t>
      </w:r>
    </w:p>
    <w:p w14:paraId="7138A0C1" w14:textId="77777777" w:rsidR="009E5649" w:rsidRDefault="00DF34DE">
      <w:pPr>
        <w:pStyle w:val="normal0"/>
        <w:numPr>
          <w:ilvl w:val="0"/>
          <w:numId w:val="12"/>
        </w:numPr>
      </w:pPr>
      <w:r>
        <w:t>A majority of families reported “no” or “unsure” when asked whether they have experienced, witnessed, or committed a microaggression</w:t>
      </w:r>
    </w:p>
    <w:p w14:paraId="247C05B9" w14:textId="77777777" w:rsidR="009E5649" w:rsidRDefault="00DF34DE">
      <w:pPr>
        <w:pStyle w:val="normal0"/>
        <w:numPr>
          <w:ilvl w:val="0"/>
          <w:numId w:val="12"/>
        </w:numPr>
      </w:pPr>
      <w:r>
        <w:t>More than a third of Families of Color reported experiencing microaggressions which are about 3.5 times higher than White families</w:t>
      </w:r>
    </w:p>
    <w:p w14:paraId="44F45C8E" w14:textId="77777777" w:rsidR="009E5649" w:rsidRDefault="00DF34DE">
      <w:pPr>
        <w:pStyle w:val="normal0"/>
        <w:numPr>
          <w:ilvl w:val="0"/>
          <w:numId w:val="12"/>
        </w:numPr>
      </w:pPr>
      <w:r>
        <w:t>The number of people who report experiencing microaggressions is significantly greater than those who report committing microaggressions</w:t>
      </w:r>
    </w:p>
    <w:p w14:paraId="6D8F7EF6" w14:textId="77777777" w:rsidR="009E5649" w:rsidRDefault="00DF34DE">
      <w:pPr>
        <w:pStyle w:val="normal0"/>
        <w:widowControl w:val="0"/>
        <w:numPr>
          <w:ilvl w:val="0"/>
          <w:numId w:val="12"/>
        </w:numPr>
        <w:rPr>
          <w:sz w:val="24"/>
          <w:szCs w:val="24"/>
        </w:rPr>
        <w:sectPr w:rsidR="009E5649">
          <w:type w:val="continuous"/>
          <w:pgSz w:w="12240" w:h="15840"/>
          <w:pgMar w:top="1008" w:right="1008" w:bottom="1008" w:left="1008" w:header="720" w:footer="720" w:gutter="0"/>
          <w:cols w:space="720" w:equalWidth="0">
            <w:col w:w="10224" w:space="0"/>
          </w:cols>
        </w:sectPr>
      </w:pPr>
      <w:r>
        <w:t xml:space="preserve">Comments suggest microaggressions are not well understood. </w:t>
      </w:r>
      <w:hyperlink r:id="rId24">
        <w:r>
          <w:rPr>
            <w:color w:val="1155CC"/>
            <w:u w:val="single"/>
          </w:rPr>
          <w:t>Here’s a link to a video explaining microaggressions and their impact</w:t>
        </w:r>
      </w:hyperlink>
    </w:p>
    <w:p w14:paraId="3506993B" w14:textId="77777777" w:rsidR="009E5649" w:rsidRDefault="009E5649">
      <w:pPr>
        <w:pStyle w:val="normal0"/>
      </w:pPr>
    </w:p>
    <w:p w14:paraId="59313BA2" w14:textId="77777777" w:rsidR="009E5649" w:rsidRDefault="00DF34DE">
      <w:pPr>
        <w:pStyle w:val="normal0"/>
        <w:sectPr w:rsidR="009E5649">
          <w:type w:val="continuous"/>
          <w:pgSz w:w="12240" w:h="15840"/>
          <w:pgMar w:top="1008" w:right="1008" w:bottom="1008" w:left="1008" w:header="720" w:footer="720" w:gutter="0"/>
          <w:cols w:space="720" w:equalWidth="0">
            <w:col w:w="10224" w:space="0"/>
          </w:cols>
        </w:sectPr>
      </w:pPr>
      <w:r>
        <w:rPr>
          <w:noProof/>
          <w:lang w:val="en-US"/>
        </w:rPr>
        <w:drawing>
          <wp:inline distT="114300" distB="114300" distL="114300" distR="114300" wp14:anchorId="336196AA" wp14:editId="41DDC41C">
            <wp:extent cx="6492240" cy="3302000"/>
            <wp:effectExtent l="25400" t="25400" r="25400" b="25400"/>
            <wp:docPr id="70" name="image57.png" descr="Chart"/>
            <wp:cNvGraphicFramePr/>
            <a:graphic xmlns:a="http://schemas.openxmlformats.org/drawingml/2006/main">
              <a:graphicData uri="http://schemas.openxmlformats.org/drawingml/2006/picture">
                <pic:pic xmlns:pic="http://schemas.openxmlformats.org/drawingml/2006/picture">
                  <pic:nvPicPr>
                    <pic:cNvPr id="0" name="image57.png" descr="Chart"/>
                    <pic:cNvPicPr preferRelativeResize="0"/>
                  </pic:nvPicPr>
                  <pic:blipFill>
                    <a:blip r:embed="rId25"/>
                    <a:srcRect/>
                    <a:stretch>
                      <a:fillRect/>
                    </a:stretch>
                  </pic:blipFill>
                  <pic:spPr>
                    <a:xfrm>
                      <a:off x="0" y="0"/>
                      <a:ext cx="6492240" cy="3302000"/>
                    </a:xfrm>
                    <a:prstGeom prst="rect">
                      <a:avLst/>
                    </a:prstGeom>
                    <a:ln w="25400">
                      <a:solidFill>
                        <a:srgbClr val="000000"/>
                      </a:solidFill>
                      <a:prstDash val="solid"/>
                    </a:ln>
                  </pic:spPr>
                </pic:pic>
              </a:graphicData>
            </a:graphic>
          </wp:inline>
        </w:drawing>
      </w:r>
    </w:p>
    <w:p w14:paraId="50C98F77" w14:textId="77777777" w:rsidR="009E5649" w:rsidRDefault="00DF34DE">
      <w:pPr>
        <w:pStyle w:val="normal0"/>
      </w:pPr>
      <w:r>
        <w:lastRenderedPageBreak/>
        <w:t xml:space="preserve">For detailed graphs and comments summary, see Appendix E. </w:t>
      </w:r>
    </w:p>
    <w:p w14:paraId="5F91AB5C" w14:textId="77777777" w:rsidR="009E5649" w:rsidRDefault="00DF34DE">
      <w:pPr>
        <w:pStyle w:val="Heading6"/>
        <w:rPr>
          <w:rFonts w:ascii="Roboto" w:eastAsia="Roboto" w:hAnsi="Roboto" w:cs="Roboto"/>
          <w:sz w:val="20"/>
          <w:szCs w:val="20"/>
          <w:highlight w:val="white"/>
        </w:rPr>
      </w:pPr>
      <w:bookmarkStart w:id="27" w:name="_q49gwdndswe7" w:colFirst="0" w:colLast="0"/>
      <w:bookmarkEnd w:id="27"/>
      <w:r>
        <w:t>Comments from the Community</w:t>
      </w:r>
    </w:p>
    <w:p w14:paraId="7267CE2C" w14:textId="77777777" w:rsidR="009E5649" w:rsidRDefault="009E5649">
      <w:pPr>
        <w:pStyle w:val="normal0"/>
        <w:rPr>
          <w:rFonts w:ascii="Roboto" w:eastAsia="Roboto" w:hAnsi="Roboto" w:cs="Roboto"/>
          <w:sz w:val="20"/>
          <w:szCs w:val="20"/>
          <w:highlight w:val="white"/>
        </w:rPr>
      </w:pPr>
    </w:p>
    <w:p w14:paraId="135D6174" w14:textId="77777777" w:rsidR="009E5649" w:rsidRDefault="00DF34DE">
      <w:pPr>
        <w:pStyle w:val="normal0"/>
      </w:pPr>
      <w:r>
        <w:t>From a White Family: “I think it's quite possible that one of us did commit a microaggression, although I hope we did not. It certainly wouldn't have been intentional, but the impact is what's important, not the intent.”</w:t>
      </w:r>
    </w:p>
    <w:p w14:paraId="00704F2D" w14:textId="77777777" w:rsidR="009E5649" w:rsidRDefault="009E5649">
      <w:pPr>
        <w:pStyle w:val="normal0"/>
      </w:pPr>
    </w:p>
    <w:p w14:paraId="6F9A0F04" w14:textId="77777777" w:rsidR="009E5649" w:rsidRDefault="00DF34DE">
      <w:pPr>
        <w:pStyle w:val="normal0"/>
      </w:pPr>
      <w:r>
        <w:t>From a Multi-Racial Family: “...witnessed what seemed like a disparaging comment about a parent's hard-to-pronounce name.”</w:t>
      </w:r>
    </w:p>
    <w:p w14:paraId="043F09F7" w14:textId="77777777" w:rsidR="009E5649" w:rsidRDefault="009E5649">
      <w:pPr>
        <w:pStyle w:val="normal0"/>
      </w:pPr>
    </w:p>
    <w:p w14:paraId="016DEAFA" w14:textId="77777777" w:rsidR="009E5649" w:rsidRDefault="00DF34DE">
      <w:pPr>
        <w:pStyle w:val="normal0"/>
        <w:jc w:val="left"/>
      </w:pPr>
      <w:r>
        <w:t>From a Multi-Racial Family: “...had several kids/parents assume I was another parent also of the same race; had kids and parents call my kids the names of other kids also of similar racial background.”</w:t>
      </w:r>
    </w:p>
    <w:p w14:paraId="70DC2CAB" w14:textId="77777777" w:rsidR="009E5649" w:rsidRDefault="00DF34DE">
      <w:pPr>
        <w:pStyle w:val="Heading3"/>
        <w:spacing w:line="276" w:lineRule="auto"/>
        <w:ind w:left="5040" w:firstLine="720"/>
      </w:pPr>
      <w:bookmarkStart w:id="28" w:name="_o0nzc954ca3u" w:colFirst="0" w:colLast="0"/>
      <w:bookmarkEnd w:id="28"/>
      <w:r>
        <w:rPr>
          <w:noProof/>
          <w:lang w:val="en-US"/>
        </w:rPr>
        <w:lastRenderedPageBreak/>
        <mc:AlternateContent>
          <mc:Choice Requires="wps">
            <w:drawing>
              <wp:inline distT="57150" distB="57150" distL="57150" distR="57150" wp14:anchorId="73B94388" wp14:editId="25609EAF">
                <wp:extent cx="2879054" cy="530352"/>
                <wp:effectExtent l="0" t="0" r="0" b="0"/>
                <wp:docPr id="32" name="Text Box 32"/>
                <wp:cNvGraphicFramePr/>
                <a:graphic xmlns:a="http://schemas.openxmlformats.org/drawingml/2006/main">
                  <a:graphicData uri="http://schemas.microsoft.com/office/word/2010/wordprocessingShape">
                    <wps:wsp>
                      <wps:cNvSpPr txBox="1"/>
                      <wps:spPr>
                        <a:xfrm>
                          <a:off x="0" y="368975"/>
                          <a:ext cx="3411300" cy="611400"/>
                        </a:xfrm>
                        <a:prstGeom prst="rect">
                          <a:avLst/>
                        </a:prstGeom>
                        <a:solidFill>
                          <a:srgbClr val="945D0B">
                            <a:alpha val="58660"/>
                          </a:srgbClr>
                        </a:solidFill>
                        <a:ln>
                          <a:noFill/>
                        </a:ln>
                      </wps:spPr>
                      <wps:txbx>
                        <w:txbxContent>
                          <w:p w14:paraId="4A037CFC" w14:textId="77777777" w:rsidR="009A1CB8" w:rsidRPr="00615F97" w:rsidRDefault="009A1CB8">
                            <w:pPr>
                              <w:pStyle w:val="normal0"/>
                              <w:jc w:val="left"/>
                              <w:textDirection w:val="btLr"/>
                              <w:rPr>
                                <w:sz w:val="32"/>
                                <w:szCs w:val="32"/>
                              </w:rPr>
                            </w:pPr>
                            <w:r w:rsidRPr="00615F97">
                              <w:rPr>
                                <w:rFonts w:ascii="Verdana" w:eastAsia="Verdana" w:hAnsi="Verdana" w:cs="Verdana"/>
                                <w:b/>
                                <w:color w:val="FFFFFF"/>
                                <w:sz w:val="32"/>
                                <w:szCs w:val="32"/>
                              </w:rPr>
                              <w:t>F. Macroaggressions</w:t>
                            </w:r>
                          </w:p>
                        </w:txbxContent>
                      </wps:txbx>
                      <wps:bodyPr spcFirstLastPara="1" wrap="square" lIns="91425" tIns="91425" rIns="91425" bIns="91425" anchor="ctr" anchorCtr="0">
                        <a:noAutofit/>
                      </wps:bodyPr>
                    </wps:wsp>
                  </a:graphicData>
                </a:graphic>
              </wp:inline>
            </w:drawing>
          </mc:Choice>
          <mc:Fallback>
            <w:pict>
              <v:shape id="Text Box 32" o:spid="_x0000_s1051" type="#_x0000_t202" style="width:226.7pt;height:41.7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" fillcolor="#945d0b" stroked="f">
                <v:fill opacity="38550f"/>
                <v:textbox inset="91425emu,91425emu,91425emu,91425emu">
                  <w:txbxContent>
                    <w:p w14:paraId="4A037CFC" w14:textId="77777777" w:rsidR="009A1CB8" w:rsidRPr="00615F97" w:rsidRDefault="009A1CB8">
                      <w:pPr>
                        <w:pStyle w:val="normal0"/>
                        <w:jc w:val="left"/>
                        <w:textDirection w:val="btLr"/>
                        <w:rPr>
                          <w:sz w:val="32"/>
                          <w:szCs w:val="32"/>
                        </w:rPr>
                      </w:pPr>
                      <w:r w:rsidRPr="00615F97">
                        <w:rPr>
                          <w:rFonts w:ascii="Verdana" w:eastAsia="Verdana" w:hAnsi="Verdana" w:cs="Verdana"/>
                          <w:b/>
                          <w:color w:val="FFFFFF"/>
                          <w:sz w:val="32"/>
                          <w:szCs w:val="32"/>
                        </w:rPr>
                        <w:t>F. Macroaggressions</w:t>
                      </w:r>
                    </w:p>
                  </w:txbxContent>
                </v:textbox>
                <w10:anchorlock/>
              </v:shape>
            </w:pict>
          </mc:Fallback>
        </mc:AlternateContent>
      </w:r>
    </w:p>
    <w:p w14:paraId="49AA90A3" w14:textId="77777777" w:rsidR="00615F97" w:rsidRDefault="00615F97">
      <w:pPr>
        <w:pStyle w:val="normal0"/>
        <w:rPr>
          <w:rFonts w:ascii="Impact" w:eastAsia="Impact" w:hAnsi="Impact" w:cs="Impact"/>
          <w:sz w:val="32"/>
          <w:szCs w:val="32"/>
        </w:rPr>
      </w:pPr>
    </w:p>
    <w:p w14:paraId="2F7B8D9D" w14:textId="77777777" w:rsidR="009E5649" w:rsidRDefault="00DF34DE">
      <w:pPr>
        <w:pStyle w:val="normal0"/>
        <w:rPr>
          <w:sz w:val="26"/>
          <w:szCs w:val="26"/>
        </w:rPr>
      </w:pPr>
      <w:r>
        <w:rPr>
          <w:rFonts w:ascii="Impact" w:eastAsia="Impact" w:hAnsi="Impact" w:cs="Impact"/>
          <w:sz w:val="32"/>
          <w:szCs w:val="32"/>
        </w:rPr>
        <w:t xml:space="preserve">Q </w:t>
      </w:r>
      <w:r>
        <w:t xml:space="preserve">Did any member of your family experience or witness a macroaggression at Pathfinder in the 2019-2020 school year? </w:t>
      </w:r>
    </w:p>
    <w:p w14:paraId="31F4960E" w14:textId="77777777" w:rsidR="009E5649" w:rsidRDefault="00DF34DE">
      <w:pPr>
        <w:pStyle w:val="Heading6"/>
      </w:pPr>
      <w:bookmarkStart w:id="29" w:name="_e08kyedjb76a" w:colFirst="0" w:colLast="0"/>
      <w:bookmarkEnd w:id="29"/>
      <w:r>
        <w:t>Key Points</w:t>
      </w:r>
    </w:p>
    <w:p w14:paraId="0F2D5EA5" w14:textId="77777777" w:rsidR="009E5649" w:rsidRDefault="00DF34DE">
      <w:pPr>
        <w:pStyle w:val="normal0"/>
        <w:numPr>
          <w:ilvl w:val="0"/>
          <w:numId w:val="19"/>
        </w:numPr>
      </w:pPr>
      <w:r>
        <w:t>A majority of families reported “no” when asked whether they have experienced, witnessed, or committed a macroaggression</w:t>
      </w:r>
    </w:p>
    <w:p w14:paraId="5A94A553" w14:textId="77777777" w:rsidR="009E5649" w:rsidRDefault="00DF34DE">
      <w:pPr>
        <w:pStyle w:val="normal0"/>
        <w:numPr>
          <w:ilvl w:val="0"/>
          <w:numId w:val="19"/>
        </w:numPr>
      </w:pPr>
      <w:r>
        <w:t>Families of Color and Multi-Racial Families experienced and witnessed many more macroaggressions as compared to White Families</w:t>
      </w:r>
    </w:p>
    <w:p w14:paraId="139742A3" w14:textId="77777777" w:rsidR="009E5649" w:rsidRDefault="00DF34DE">
      <w:pPr>
        <w:pStyle w:val="normal0"/>
        <w:widowControl w:val="0"/>
        <w:numPr>
          <w:ilvl w:val="0"/>
          <w:numId w:val="19"/>
        </w:numPr>
        <w:sectPr w:rsidR="009E5649">
          <w:type w:val="continuous"/>
          <w:pgSz w:w="12240" w:h="15840"/>
          <w:pgMar w:top="1008" w:right="1008" w:bottom="1008" w:left="1008" w:header="720" w:footer="720" w:gutter="0"/>
          <w:cols w:space="720" w:equalWidth="0">
            <w:col w:w="10224" w:space="0"/>
          </w:cols>
        </w:sectPr>
      </w:pPr>
      <w:r>
        <w:t xml:space="preserve">Comments suggest macroaggressions are not well understood. </w:t>
      </w:r>
      <w:hyperlink r:id="rId26">
        <w:r>
          <w:rPr>
            <w:color w:val="1155CC"/>
            <w:u w:val="single"/>
          </w:rPr>
          <w:t>Here’s a link to a video explaining macroaggressions and what makes them different than microaggressions</w:t>
        </w:r>
      </w:hyperlink>
    </w:p>
    <w:p w14:paraId="2CE426C1" w14:textId="77777777" w:rsidR="009E5649" w:rsidRDefault="00DF34DE">
      <w:pPr>
        <w:pStyle w:val="normal0"/>
      </w:pPr>
      <w:r>
        <w:t xml:space="preserve">    For detailed graphs and comments summary, see Appendix F.</w:t>
      </w:r>
      <w:r>
        <w:rPr>
          <w:noProof/>
          <w:lang w:val="en-US"/>
        </w:rPr>
        <w:drawing>
          <wp:anchor distT="114300" distB="114300" distL="114300" distR="114300" simplePos="0" relativeHeight="251668480" behindDoc="0" locked="0" layoutInCell="1" hidden="0" allowOverlap="1" wp14:anchorId="06B4772B" wp14:editId="544C6D0F">
            <wp:simplePos x="0" y="0"/>
            <wp:positionH relativeFrom="column">
              <wp:posOffset>152400</wp:posOffset>
            </wp:positionH>
            <wp:positionV relativeFrom="paragraph">
              <wp:posOffset>190500</wp:posOffset>
            </wp:positionV>
            <wp:extent cx="5308283" cy="2565400"/>
            <wp:effectExtent l="25400" t="25400" r="25400" b="25400"/>
            <wp:wrapTopAndBottom distT="114300" distB="114300"/>
            <wp:docPr id="50" name="image18.png" descr="Chart"/>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27"/>
                    <a:srcRect/>
                    <a:stretch>
                      <a:fillRect/>
                    </a:stretch>
                  </pic:blipFill>
                  <pic:spPr>
                    <a:xfrm>
                      <a:off x="0" y="0"/>
                      <a:ext cx="5308283" cy="2565400"/>
                    </a:xfrm>
                    <a:prstGeom prst="rect">
                      <a:avLst/>
                    </a:prstGeom>
                    <a:ln w="25400">
                      <a:solidFill>
                        <a:srgbClr val="000000"/>
                      </a:solidFill>
                      <a:prstDash val="solid"/>
                    </a:ln>
                  </pic:spPr>
                </pic:pic>
              </a:graphicData>
            </a:graphic>
          </wp:anchor>
        </w:drawing>
      </w:r>
    </w:p>
    <w:p w14:paraId="47AF9527" w14:textId="77777777" w:rsidR="009E5649" w:rsidRDefault="009E5649">
      <w:pPr>
        <w:pStyle w:val="normal0"/>
      </w:pPr>
    </w:p>
    <w:p w14:paraId="35F9C73F" w14:textId="77777777" w:rsidR="009E5649" w:rsidRDefault="00DF34DE">
      <w:pPr>
        <w:pStyle w:val="Heading6"/>
      </w:pPr>
      <w:bookmarkStart w:id="30" w:name="_np5rdniaohyn" w:colFirst="0" w:colLast="0"/>
      <w:bookmarkEnd w:id="30"/>
      <w:r>
        <w:t>Comments from the Community</w:t>
      </w:r>
    </w:p>
    <w:p w14:paraId="4A5D79B4" w14:textId="77777777" w:rsidR="009E5649" w:rsidRDefault="009E5649">
      <w:pPr>
        <w:pStyle w:val="normal0"/>
      </w:pPr>
    </w:p>
    <w:p w14:paraId="7F12C29B" w14:textId="77777777" w:rsidR="009E5649" w:rsidRDefault="00DF34DE">
      <w:pPr>
        <w:pStyle w:val="normal0"/>
      </w:pPr>
      <w:r>
        <w:t>From a Multi-Racial Family: “...bullied by another student.”</w:t>
      </w:r>
    </w:p>
    <w:p w14:paraId="0DC0BACF" w14:textId="77777777" w:rsidR="009E5649" w:rsidRDefault="009E5649">
      <w:pPr>
        <w:pStyle w:val="normal0"/>
      </w:pPr>
    </w:p>
    <w:p w14:paraId="35CB4C79" w14:textId="77777777" w:rsidR="009E5649" w:rsidRDefault="00DF34DE">
      <w:pPr>
        <w:pStyle w:val="normal0"/>
      </w:pPr>
      <w:r>
        <w:t>From a Multi-Racial Family: Comment reported the use of the “n” word by students directed to another child.</w:t>
      </w:r>
    </w:p>
    <w:p w14:paraId="53419D6A" w14:textId="77777777" w:rsidR="009E5649" w:rsidRDefault="009E5649">
      <w:pPr>
        <w:pStyle w:val="normal0"/>
      </w:pPr>
    </w:p>
    <w:p w14:paraId="1740D516" w14:textId="77777777" w:rsidR="009E5649" w:rsidRDefault="00DF34DE">
      <w:pPr>
        <w:pStyle w:val="normal0"/>
      </w:pPr>
      <w:r>
        <w:t>From a Multi-Racial Family: Comment reported that a child may have made a Nazi symbol toward another child.</w:t>
      </w:r>
    </w:p>
    <w:p w14:paraId="2D3B5DD9" w14:textId="77777777" w:rsidR="009E5649" w:rsidRDefault="009E5649">
      <w:pPr>
        <w:pStyle w:val="normal0"/>
      </w:pPr>
    </w:p>
    <w:p w14:paraId="598C11CA" w14:textId="77777777" w:rsidR="009E5649" w:rsidRDefault="009E5649">
      <w:pPr>
        <w:pStyle w:val="normal0"/>
      </w:pPr>
    </w:p>
    <w:p w14:paraId="6D9368EB" w14:textId="77777777" w:rsidR="009E5649" w:rsidRDefault="009E5649">
      <w:pPr>
        <w:pStyle w:val="normal0"/>
      </w:pPr>
    </w:p>
    <w:p w14:paraId="4B2CE6D9" w14:textId="77777777" w:rsidR="009E5649" w:rsidRDefault="009E5649">
      <w:pPr>
        <w:pStyle w:val="normal0"/>
      </w:pPr>
    </w:p>
    <w:p w14:paraId="14A0E6D4" w14:textId="77777777" w:rsidR="009E5649" w:rsidRDefault="00DF34DE">
      <w:pPr>
        <w:pStyle w:val="Heading3"/>
        <w:spacing w:line="276" w:lineRule="auto"/>
        <w:ind w:left="5040" w:firstLine="720"/>
      </w:pPr>
      <w:bookmarkStart w:id="31" w:name="_5io67xlu7xch" w:colFirst="0" w:colLast="0"/>
      <w:bookmarkEnd w:id="31"/>
      <w:r>
        <w:rPr>
          <w:noProof/>
          <w:lang w:val="en-US"/>
        </w:rPr>
        <w:lastRenderedPageBreak/>
        <mc:AlternateContent>
          <mc:Choice Requires="wps">
            <w:drawing>
              <wp:inline distT="57150" distB="57150" distL="57150" distR="57150" wp14:anchorId="1300BA62" wp14:editId="1DFB0497">
                <wp:extent cx="2779776" cy="522693"/>
                <wp:effectExtent l="0" t="0" r="0" b="0"/>
                <wp:docPr id="33" name="Text Box 33"/>
                <wp:cNvGraphicFramePr/>
                <a:graphic xmlns:a="http://schemas.openxmlformats.org/drawingml/2006/main">
                  <a:graphicData uri="http://schemas.microsoft.com/office/word/2010/wordprocessingShape">
                    <wps:wsp>
                      <wps:cNvSpPr txBox="1"/>
                      <wps:spPr>
                        <a:xfrm>
                          <a:off x="0" y="368975"/>
                          <a:ext cx="3333000" cy="611400"/>
                        </a:xfrm>
                        <a:prstGeom prst="rect">
                          <a:avLst/>
                        </a:prstGeom>
                        <a:solidFill>
                          <a:srgbClr val="945D0B">
                            <a:alpha val="58660"/>
                          </a:srgbClr>
                        </a:solidFill>
                        <a:ln>
                          <a:noFill/>
                        </a:ln>
                      </wps:spPr>
                      <wps:txbx>
                        <w:txbxContent>
                          <w:p w14:paraId="3573915A" w14:textId="77777777" w:rsidR="009A1CB8" w:rsidRPr="00342E6E" w:rsidRDefault="009A1CB8">
                            <w:pPr>
                              <w:pStyle w:val="normal0"/>
                              <w:jc w:val="left"/>
                              <w:textDirection w:val="btLr"/>
                              <w:rPr>
                                <w:sz w:val="32"/>
                                <w:szCs w:val="32"/>
                              </w:rPr>
                            </w:pPr>
                            <w:r w:rsidRPr="00342E6E">
                              <w:rPr>
                                <w:rFonts w:ascii="Verdana" w:eastAsia="Verdana" w:hAnsi="Verdana" w:cs="Verdana"/>
                                <w:b/>
                                <w:color w:val="FFFFFF"/>
                                <w:sz w:val="32"/>
                                <w:szCs w:val="32"/>
                              </w:rPr>
                              <w:t xml:space="preserve">  </w:t>
                            </w:r>
                            <w:r w:rsidRPr="00342E6E">
                              <w:rPr>
                                <w:rFonts w:ascii="Verdana" w:eastAsia="Verdana" w:hAnsi="Verdana" w:cs="Verdana"/>
                                <w:b/>
                                <w:color w:val="FFFFFF"/>
                                <w:sz w:val="32"/>
                                <w:szCs w:val="32"/>
                              </w:rPr>
                              <w:t>G. Taking Action</w:t>
                            </w:r>
                          </w:p>
                        </w:txbxContent>
                      </wps:txbx>
                      <wps:bodyPr spcFirstLastPara="1" wrap="square" lIns="91425" tIns="91425" rIns="91425" bIns="91425" anchor="ctr" anchorCtr="0">
                        <a:noAutofit/>
                      </wps:bodyPr>
                    </wps:wsp>
                  </a:graphicData>
                </a:graphic>
              </wp:inline>
            </w:drawing>
          </mc:Choice>
          <mc:Fallback>
            <w:pict>
              <v:shape id="Text Box 33" o:spid="_x0000_s1052" type="#_x0000_t202" style="width:218.9pt;height:41.1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" fillcolor="#945d0b" stroked="f">
                <v:fill opacity="38550f"/>
                <v:textbox inset="91425emu,91425emu,91425emu,91425emu">
                  <w:txbxContent>
                    <w:p w14:paraId="3573915A" w14:textId="77777777" w:rsidR="009A1CB8" w:rsidRPr="00342E6E" w:rsidRDefault="009A1CB8">
                      <w:pPr>
                        <w:pStyle w:val="normal0"/>
                        <w:jc w:val="left"/>
                        <w:textDirection w:val="btLr"/>
                        <w:rPr>
                          <w:sz w:val="32"/>
                          <w:szCs w:val="32"/>
                        </w:rPr>
                      </w:pPr>
                      <w:r w:rsidRPr="00342E6E">
                        <w:rPr>
                          <w:rFonts w:ascii="Verdana" w:eastAsia="Verdana" w:hAnsi="Verdana" w:cs="Verdana"/>
                          <w:b/>
                          <w:color w:val="FFFFFF"/>
                          <w:sz w:val="32"/>
                          <w:szCs w:val="32"/>
                        </w:rPr>
                        <w:t xml:space="preserve">  </w:t>
                      </w:r>
                      <w:r w:rsidRPr="00342E6E">
                        <w:rPr>
                          <w:rFonts w:ascii="Verdana" w:eastAsia="Verdana" w:hAnsi="Verdana" w:cs="Verdana"/>
                          <w:b/>
                          <w:color w:val="FFFFFF"/>
                          <w:sz w:val="32"/>
                          <w:szCs w:val="32"/>
                        </w:rPr>
                        <w:t>G. Taking Action</w:t>
                      </w:r>
                    </w:p>
                  </w:txbxContent>
                </v:textbox>
                <w10:anchorlock/>
              </v:shape>
            </w:pict>
          </mc:Fallback>
        </mc:AlternateContent>
      </w:r>
    </w:p>
    <w:p w14:paraId="7BC41E3E" w14:textId="77777777" w:rsidR="00342E6E" w:rsidRDefault="00342E6E">
      <w:pPr>
        <w:pStyle w:val="normal0"/>
        <w:rPr>
          <w:rFonts w:ascii="Impact" w:eastAsia="Impact" w:hAnsi="Impact" w:cs="Impact"/>
          <w:sz w:val="32"/>
          <w:szCs w:val="32"/>
        </w:rPr>
      </w:pPr>
    </w:p>
    <w:p w14:paraId="2DC91873" w14:textId="77777777" w:rsidR="009E5649" w:rsidRDefault="00DF34DE">
      <w:pPr>
        <w:pStyle w:val="normal0"/>
      </w:pPr>
      <w:r>
        <w:rPr>
          <w:rFonts w:ascii="Impact" w:eastAsia="Impact" w:hAnsi="Impact" w:cs="Impact"/>
          <w:sz w:val="32"/>
          <w:szCs w:val="32"/>
        </w:rPr>
        <w:t xml:space="preserve">Q </w:t>
      </w:r>
      <w:r>
        <w:t>In your experience, how are each of these constituents embracing and acting on racial equity challenges? School leadership, school admin, teachers, PTSA leadership, parents, students</w:t>
      </w:r>
    </w:p>
    <w:p w14:paraId="16BBCB39" w14:textId="77777777" w:rsidR="009E5649" w:rsidRDefault="00DF34DE">
      <w:pPr>
        <w:pStyle w:val="Heading6"/>
        <w:sectPr w:rsidR="009E5649">
          <w:type w:val="continuous"/>
          <w:pgSz w:w="12240" w:h="15840"/>
          <w:pgMar w:top="1008" w:right="1008" w:bottom="1008" w:left="1008" w:header="720" w:footer="720" w:gutter="0"/>
          <w:cols w:space="720" w:equalWidth="0">
            <w:col w:w="10224" w:space="0"/>
          </w:cols>
        </w:sectPr>
      </w:pPr>
      <w:bookmarkStart w:id="32" w:name="_nj284ug4xdnk" w:colFirst="0" w:colLast="0"/>
      <w:bookmarkEnd w:id="32"/>
      <w:r>
        <w:t>Key Points</w:t>
      </w:r>
    </w:p>
    <w:p w14:paraId="3D6FFC36" w14:textId="77777777" w:rsidR="009E5649" w:rsidRDefault="00DF34DE">
      <w:pPr>
        <w:pStyle w:val="normal0"/>
        <w:numPr>
          <w:ilvl w:val="0"/>
          <w:numId w:val="12"/>
        </w:numPr>
        <w:rPr>
          <w:i/>
        </w:rPr>
      </w:pPr>
      <w:r>
        <w:lastRenderedPageBreak/>
        <w:t>A majority of families feel all groups are taking action on racial equity challenges by learning and responding</w:t>
      </w:r>
    </w:p>
    <w:p w14:paraId="0C2B676E" w14:textId="77777777" w:rsidR="009E5649" w:rsidRDefault="00DF34DE">
      <w:pPr>
        <w:pStyle w:val="normal0"/>
        <w:numPr>
          <w:ilvl w:val="0"/>
          <w:numId w:val="12"/>
        </w:numPr>
      </w:pPr>
      <w:r>
        <w:t>A majority of families feel teachers are leading change on racial equity challenges</w:t>
      </w:r>
    </w:p>
    <w:p w14:paraId="782BA932" w14:textId="77777777" w:rsidR="009E5649" w:rsidRDefault="00DF34DE">
      <w:pPr>
        <w:pStyle w:val="normal0"/>
        <w:numPr>
          <w:ilvl w:val="0"/>
          <w:numId w:val="12"/>
        </w:numPr>
        <w:rPr>
          <w:i/>
        </w:rPr>
        <w:sectPr w:rsidR="009E5649">
          <w:type w:val="continuous"/>
          <w:pgSz w:w="12240" w:h="15840"/>
          <w:pgMar w:top="1008" w:right="1008" w:bottom="1008" w:left="1008" w:header="720" w:footer="720" w:gutter="0"/>
          <w:cols w:space="720" w:equalWidth="0">
            <w:col w:w="10224" w:space="0"/>
          </w:cols>
        </w:sectPr>
      </w:pPr>
      <w:r>
        <w:t>At least 25% of Families of Color and Multi-Racial Families feel that most groups except teachers are resisting, defensive, or not acting on racial equity challenges</w:t>
      </w:r>
    </w:p>
    <w:p w14:paraId="3E06D2E2" w14:textId="77777777" w:rsidR="009E5649" w:rsidRDefault="009E5649">
      <w:pPr>
        <w:pStyle w:val="normal0"/>
      </w:pPr>
    </w:p>
    <w:p w14:paraId="26D4FB59" w14:textId="77777777" w:rsidR="009E5649" w:rsidRDefault="009E5649">
      <w:pPr>
        <w:pStyle w:val="normal0"/>
        <w:sectPr w:rsidR="009E5649">
          <w:type w:val="continuous"/>
          <w:pgSz w:w="12240" w:h="15840"/>
          <w:pgMar w:top="1008" w:right="1008" w:bottom="1008" w:left="1008" w:header="720" w:footer="720" w:gutter="0"/>
          <w:cols w:num="2" w:space="720" w:equalWidth="0">
            <w:col w:w="4752" w:space="720"/>
            <w:col w:w="4752" w:space="0"/>
          </w:cols>
        </w:sectPr>
      </w:pPr>
    </w:p>
    <w:p w14:paraId="53BB579A" w14:textId="77777777" w:rsidR="009E5649" w:rsidRDefault="00DF34DE">
      <w:pPr>
        <w:pStyle w:val="normal0"/>
        <w:sectPr w:rsidR="009E5649">
          <w:type w:val="continuous"/>
          <w:pgSz w:w="12240" w:h="15840"/>
          <w:pgMar w:top="1008" w:right="1008" w:bottom="1008" w:left="1008" w:header="720" w:footer="720" w:gutter="0"/>
          <w:cols w:space="720" w:equalWidth="0">
            <w:col w:w="10224" w:space="0"/>
          </w:cols>
        </w:sectPr>
      </w:pPr>
      <w:r>
        <w:rPr>
          <w:noProof/>
          <w:lang w:val="en-US"/>
        </w:rPr>
        <w:lastRenderedPageBreak/>
        <w:drawing>
          <wp:inline distT="114300" distB="114300" distL="114300" distR="114300" wp14:anchorId="41EBD72B" wp14:editId="0FAA5CF3">
            <wp:extent cx="6492240" cy="4013200"/>
            <wp:effectExtent l="25400" t="25400" r="25400" b="25400"/>
            <wp:docPr id="42"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28"/>
                    <a:srcRect/>
                    <a:stretch>
                      <a:fillRect/>
                    </a:stretch>
                  </pic:blipFill>
                  <pic:spPr>
                    <a:xfrm>
                      <a:off x="0" y="0"/>
                      <a:ext cx="6492240" cy="4013200"/>
                    </a:xfrm>
                    <a:prstGeom prst="rect">
                      <a:avLst/>
                    </a:prstGeom>
                    <a:ln w="25400">
                      <a:solidFill>
                        <a:srgbClr val="000000"/>
                      </a:solidFill>
                      <a:prstDash val="solid"/>
                    </a:ln>
                  </pic:spPr>
                </pic:pic>
              </a:graphicData>
            </a:graphic>
          </wp:inline>
        </w:drawing>
      </w:r>
    </w:p>
    <w:p w14:paraId="551C99B8" w14:textId="77777777" w:rsidR="009E5649" w:rsidRDefault="00DF34DE">
      <w:pPr>
        <w:pStyle w:val="normal0"/>
      </w:pPr>
      <w:r>
        <w:lastRenderedPageBreak/>
        <w:t xml:space="preserve">For detailed graphs, see Appendix G. </w:t>
      </w:r>
    </w:p>
    <w:p w14:paraId="4541FB77" w14:textId="77777777" w:rsidR="009E5649" w:rsidRDefault="00DF34DE" w:rsidP="00342E6E">
      <w:pPr>
        <w:pStyle w:val="Heading6"/>
        <w:jc w:val="left"/>
        <w:sectPr w:rsidR="009E5649">
          <w:type w:val="continuous"/>
          <w:pgSz w:w="12240" w:h="15840"/>
          <w:pgMar w:top="1008" w:right="1008" w:bottom="1008" w:left="1008" w:header="720" w:footer="720" w:gutter="0"/>
          <w:cols w:space="720" w:equalWidth="0">
            <w:col w:w="10224" w:space="0"/>
          </w:cols>
        </w:sectPr>
      </w:pPr>
      <w:bookmarkStart w:id="33" w:name="_k249jsuav9w6" w:colFirst="0" w:colLast="0"/>
      <w:bookmarkEnd w:id="33"/>
      <w:r>
        <w:t>Comments from the Community</w:t>
      </w:r>
    </w:p>
    <w:p w14:paraId="0F58D2FC" w14:textId="77777777" w:rsidR="009E5649" w:rsidRDefault="00DF34DE" w:rsidP="00342E6E">
      <w:pPr>
        <w:pStyle w:val="normal0"/>
        <w:jc w:val="left"/>
      </w:pPr>
      <w:r>
        <w:lastRenderedPageBreak/>
        <w:t>From a White Family: “I would like anti-racism to be more of an active priority for the PTSA.”</w:t>
      </w:r>
    </w:p>
    <w:p w14:paraId="5DA2BD5A" w14:textId="77777777" w:rsidR="009E5649" w:rsidRDefault="009E5649" w:rsidP="00342E6E">
      <w:pPr>
        <w:pStyle w:val="normal0"/>
        <w:jc w:val="left"/>
      </w:pPr>
    </w:p>
    <w:p w14:paraId="4746FB30" w14:textId="77777777" w:rsidR="009E5649" w:rsidRDefault="00DF34DE" w:rsidP="00342E6E">
      <w:pPr>
        <w:pStyle w:val="normal0"/>
        <w:jc w:val="left"/>
      </w:pPr>
      <w:r>
        <w:t>From a White Family: “...greater democratic representation of students views &amp; experiences and parent/guardian views and experiences in how the administration operates and makes decisions.”</w:t>
      </w:r>
    </w:p>
    <w:p w14:paraId="091F43F2" w14:textId="77777777" w:rsidR="009E5649" w:rsidRDefault="009E5649">
      <w:pPr>
        <w:pStyle w:val="normal0"/>
      </w:pPr>
    </w:p>
    <w:p w14:paraId="0F7E56C9" w14:textId="77777777" w:rsidR="009E5649" w:rsidRDefault="00DF34DE">
      <w:pPr>
        <w:pStyle w:val="normal0"/>
      </w:pPr>
      <w:r>
        <w:t>From a Multi-Racial Family: “...staff/admin talking down to me as if I don't understand how to do things.”</w:t>
      </w:r>
      <w:r>
        <w:br w:type="page"/>
      </w:r>
    </w:p>
    <w:p w14:paraId="7CD41583" w14:textId="77777777" w:rsidR="009E5649" w:rsidRDefault="00DF34DE">
      <w:pPr>
        <w:pStyle w:val="normal0"/>
      </w:pPr>
      <w:r>
        <w:rPr>
          <w:rFonts w:ascii="Impact" w:eastAsia="Impact" w:hAnsi="Impact" w:cs="Impact"/>
          <w:sz w:val="32"/>
          <w:szCs w:val="32"/>
        </w:rPr>
        <w:lastRenderedPageBreak/>
        <w:t xml:space="preserve">Q </w:t>
      </w:r>
      <w:r>
        <w:t>What things would you like to see advocated for at Pathfinder to help create a more anti-racist community?</w:t>
      </w:r>
      <w:r>
        <w:rPr>
          <w:noProof/>
          <w:lang w:val="en-US"/>
        </w:rPr>
        <mc:AlternateContent>
          <mc:Choice Requires="wps">
            <w:drawing>
              <wp:anchor distT="0" distB="0" distL="0" distR="0" simplePos="0" relativeHeight="251669504" behindDoc="0" locked="0" layoutInCell="1" hidden="0" allowOverlap="1" wp14:anchorId="15BC7EF7" wp14:editId="7B5F9568">
                <wp:simplePos x="0" y="0"/>
                <wp:positionH relativeFrom="column">
                  <wp:posOffset>3456623</wp:posOffset>
                </wp:positionH>
                <wp:positionV relativeFrom="paragraph">
                  <wp:posOffset>0</wp:posOffset>
                </wp:positionV>
                <wp:extent cx="3054727" cy="512064"/>
                <wp:effectExtent l="0" t="0" r="0" b="0"/>
                <wp:wrapTopAndBottom distT="0" distB="0"/>
                <wp:docPr id="36" name="Text Box 36"/>
                <wp:cNvGraphicFramePr/>
                <a:graphic xmlns:a="http://schemas.openxmlformats.org/drawingml/2006/main">
                  <a:graphicData uri="http://schemas.microsoft.com/office/word/2010/wordprocessingShape">
                    <wps:wsp>
                      <wps:cNvSpPr txBox="1"/>
                      <wps:spPr>
                        <a:xfrm>
                          <a:off x="0" y="368975"/>
                          <a:ext cx="3734700" cy="611400"/>
                        </a:xfrm>
                        <a:prstGeom prst="rect">
                          <a:avLst/>
                        </a:prstGeom>
                        <a:solidFill>
                          <a:srgbClr val="945D0B">
                            <a:alpha val="58660"/>
                          </a:srgbClr>
                        </a:solidFill>
                        <a:ln>
                          <a:noFill/>
                        </a:ln>
                      </wps:spPr>
                      <wps:txbx>
                        <w:txbxContent>
                          <w:p w14:paraId="515B1452" w14:textId="77777777" w:rsidR="009A1CB8" w:rsidRPr="00342E6E" w:rsidRDefault="009A1CB8">
                            <w:pPr>
                              <w:pStyle w:val="normal0"/>
                              <w:jc w:val="left"/>
                              <w:textDirection w:val="btLr"/>
                              <w:rPr>
                                <w:sz w:val="32"/>
                                <w:szCs w:val="32"/>
                              </w:rPr>
                            </w:pPr>
                            <w:r w:rsidRPr="00342E6E">
                              <w:rPr>
                                <w:rFonts w:ascii="Verdana" w:eastAsia="Verdana" w:hAnsi="Verdana" w:cs="Verdana"/>
                                <w:b/>
                                <w:color w:val="FFFFFF"/>
                                <w:sz w:val="32"/>
                                <w:szCs w:val="32"/>
                              </w:rPr>
                              <w:t>H. Priorities for Action</w:t>
                            </w:r>
                          </w:p>
                        </w:txbxContent>
                      </wps:txbx>
                      <wps:bodyPr spcFirstLastPara="1" wrap="square" lIns="91425" tIns="91425" rIns="91425" bIns="91425" anchor="ctr" anchorCtr="0">
                        <a:noAutofit/>
                      </wps:bodyPr>
                    </wps:wsp>
                  </a:graphicData>
                </a:graphic>
              </wp:anchor>
            </w:drawing>
          </mc:Choice>
          <mc:Fallback>
            <w:pict>
              <v:shape id="Text Box 36" o:spid="_x0000_s1053" type="#_x0000_t202" style="position:absolute;left:0;text-align:left;margin-left:272.2pt;margin-top:0;width:240.55pt;height:40.3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" fillcolor="#945d0b" stroked="f">
                <v:fill opacity="38550f"/>
                <v:textbox inset="91425emu,91425emu,91425emu,91425emu">
                  <w:txbxContent>
                    <w:p w14:paraId="515B1452" w14:textId="77777777" w:rsidR="009A1CB8" w:rsidRPr="00342E6E" w:rsidRDefault="009A1CB8">
                      <w:pPr>
                        <w:pStyle w:val="normal0"/>
                        <w:jc w:val="left"/>
                        <w:textDirection w:val="btLr"/>
                        <w:rPr>
                          <w:sz w:val="32"/>
                          <w:szCs w:val="32"/>
                        </w:rPr>
                      </w:pPr>
                      <w:r w:rsidRPr="00342E6E">
                        <w:rPr>
                          <w:rFonts w:ascii="Verdana" w:eastAsia="Verdana" w:hAnsi="Verdana" w:cs="Verdana"/>
                          <w:b/>
                          <w:color w:val="FFFFFF"/>
                          <w:sz w:val="32"/>
                          <w:szCs w:val="32"/>
                        </w:rPr>
                        <w:t>H. Priorities for Action</w:t>
                      </w:r>
                    </w:p>
                  </w:txbxContent>
                </v:textbox>
                <w10:wrap type="topAndBottom"/>
              </v:shape>
            </w:pict>
          </mc:Fallback>
        </mc:AlternateContent>
      </w:r>
    </w:p>
    <w:p w14:paraId="6F4A4124" w14:textId="77777777" w:rsidR="009E5649" w:rsidRDefault="00DF34DE">
      <w:pPr>
        <w:pStyle w:val="Heading6"/>
      </w:pPr>
      <w:bookmarkStart w:id="34" w:name="_dpa3cpyheagw" w:colFirst="0" w:colLast="0"/>
      <w:bookmarkEnd w:id="34"/>
      <w:r>
        <w:t>Key Points</w:t>
      </w:r>
    </w:p>
    <w:p w14:paraId="0EB1FA57" w14:textId="77777777" w:rsidR="009E5649" w:rsidRDefault="00DF34DE">
      <w:pPr>
        <w:pStyle w:val="normal0"/>
        <w:numPr>
          <w:ilvl w:val="0"/>
          <w:numId w:val="17"/>
        </w:numPr>
      </w:pPr>
      <w:r>
        <w:t>A majority of families identify three priorities for future action of the options presented:</w:t>
      </w:r>
    </w:p>
    <w:p w14:paraId="5CDDA39C" w14:textId="77777777" w:rsidR="009E5649" w:rsidRDefault="00DF34DE">
      <w:pPr>
        <w:pStyle w:val="normal0"/>
        <w:numPr>
          <w:ilvl w:val="1"/>
          <w:numId w:val="17"/>
        </w:numPr>
      </w:pPr>
      <w:r>
        <w:t>Advocacy for an inclusive curriculum where all kids feel represented</w:t>
      </w:r>
    </w:p>
    <w:p w14:paraId="3DDA86DE" w14:textId="77777777" w:rsidR="009E5649" w:rsidRDefault="00DF34DE">
      <w:pPr>
        <w:pStyle w:val="normal0"/>
        <w:numPr>
          <w:ilvl w:val="1"/>
          <w:numId w:val="17"/>
        </w:numPr>
      </w:pPr>
      <w:r>
        <w:t>Advocacy for ethnic studies class</w:t>
      </w:r>
    </w:p>
    <w:p w14:paraId="0374BB68" w14:textId="77777777" w:rsidR="009E5649" w:rsidRDefault="00DF34DE">
      <w:pPr>
        <w:pStyle w:val="normal0"/>
        <w:numPr>
          <w:ilvl w:val="1"/>
          <w:numId w:val="17"/>
        </w:numPr>
      </w:pPr>
      <w:r>
        <w:t>Advocacy for more library books for kids and parents that help change perspectives</w:t>
      </w:r>
    </w:p>
    <w:p w14:paraId="30464692" w14:textId="77777777" w:rsidR="009E5649" w:rsidRDefault="00DF34DE">
      <w:pPr>
        <w:pStyle w:val="normal0"/>
        <w:numPr>
          <w:ilvl w:val="0"/>
          <w:numId w:val="17"/>
        </w:numPr>
      </w:pPr>
      <w:r>
        <w:t>35% of  Families of Color and Multi-Racial Families identified “Help connecting with families similar to yours” as a priority for future action, compared to about 10% of White Families</w:t>
      </w:r>
    </w:p>
    <w:p w14:paraId="130E14F3" w14:textId="77777777" w:rsidR="009E5649" w:rsidRDefault="00DF34DE">
      <w:pPr>
        <w:pStyle w:val="normal0"/>
        <w:numPr>
          <w:ilvl w:val="0"/>
          <w:numId w:val="17"/>
        </w:numPr>
      </w:pPr>
      <w:r>
        <w:t>Only about 8% of  Families of Color and Multi-Racial Families and 5% of White Families reported “I have all the resources I need and feel comfortable taking action on my own”</w:t>
      </w:r>
    </w:p>
    <w:p w14:paraId="1E4673D0" w14:textId="77777777" w:rsidR="009E5649" w:rsidRDefault="00DF34DE">
      <w:pPr>
        <w:pStyle w:val="normal0"/>
        <w:numPr>
          <w:ilvl w:val="0"/>
          <w:numId w:val="17"/>
        </w:numPr>
        <w:sectPr w:rsidR="009E5649">
          <w:type w:val="continuous"/>
          <w:pgSz w:w="12240" w:h="15840"/>
          <w:pgMar w:top="1008" w:right="1008" w:bottom="1008" w:left="1008" w:header="720" w:footer="720" w:gutter="0"/>
          <w:cols w:space="720" w:equalWidth="0">
            <w:col w:w="10224" w:space="0"/>
          </w:cols>
        </w:sectPr>
      </w:pPr>
      <w:r>
        <w:t>Analysis of comments revealed many additional themes for action. By far the most popular category of comment in this section was expanding outreach and increasing diversity in the admissions process</w:t>
      </w:r>
    </w:p>
    <w:p w14:paraId="0FD5BB9F" w14:textId="77777777" w:rsidR="009E5649" w:rsidRDefault="00DF34DE">
      <w:pPr>
        <w:pStyle w:val="normal0"/>
      </w:pPr>
      <w:r>
        <w:rPr>
          <w:noProof/>
          <w:lang w:val="en-US"/>
        </w:rPr>
        <w:lastRenderedPageBreak/>
        <w:drawing>
          <wp:inline distT="114300" distB="114300" distL="114300" distR="114300" wp14:anchorId="1CF3A228" wp14:editId="49A0973F">
            <wp:extent cx="6743277" cy="3779470"/>
            <wp:effectExtent l="25400" t="25400" r="13335" b="31115"/>
            <wp:docPr id="60" name="image48.png" descr="Chart"/>
            <wp:cNvGraphicFramePr/>
            <a:graphic xmlns:a="http://schemas.openxmlformats.org/drawingml/2006/main">
              <a:graphicData uri="http://schemas.openxmlformats.org/drawingml/2006/picture">
                <pic:pic xmlns:pic="http://schemas.openxmlformats.org/drawingml/2006/picture">
                  <pic:nvPicPr>
                    <pic:cNvPr id="0" name="image48.png" descr="Chart"/>
                    <pic:cNvPicPr preferRelativeResize="0"/>
                  </pic:nvPicPr>
                  <pic:blipFill>
                    <a:blip r:embed="rId29"/>
                    <a:srcRect/>
                    <a:stretch>
                      <a:fillRect/>
                    </a:stretch>
                  </pic:blipFill>
                  <pic:spPr>
                    <a:xfrm>
                      <a:off x="0" y="0"/>
                      <a:ext cx="6743362" cy="3779518"/>
                    </a:xfrm>
                    <a:prstGeom prst="rect">
                      <a:avLst/>
                    </a:prstGeom>
                    <a:ln w="25400">
                      <a:solidFill>
                        <a:srgbClr val="000000"/>
                      </a:solidFill>
                      <a:prstDash val="solid"/>
                    </a:ln>
                  </pic:spPr>
                </pic:pic>
              </a:graphicData>
            </a:graphic>
          </wp:inline>
        </w:drawing>
      </w:r>
    </w:p>
    <w:p w14:paraId="158B7A10" w14:textId="77777777" w:rsidR="009E5649" w:rsidRDefault="00DF34DE">
      <w:pPr>
        <w:pStyle w:val="normal0"/>
      </w:pPr>
      <w:r>
        <w:t xml:space="preserve">For detailed graphs of priorities by community and comments graph, see Appendix H. </w:t>
      </w:r>
    </w:p>
    <w:p w14:paraId="22D66D3D" w14:textId="77777777" w:rsidR="009E5649" w:rsidRDefault="00DF34DE">
      <w:pPr>
        <w:pStyle w:val="Heading6"/>
      </w:pPr>
      <w:bookmarkStart w:id="35" w:name="_berl02195kk2" w:colFirst="0" w:colLast="0"/>
      <w:bookmarkEnd w:id="35"/>
      <w:r>
        <w:t>Comments from the Community</w:t>
      </w:r>
    </w:p>
    <w:p w14:paraId="17298432" w14:textId="77777777" w:rsidR="009E5649" w:rsidRDefault="00DF34DE" w:rsidP="00342E6E">
      <w:pPr>
        <w:pStyle w:val="normal0"/>
        <w:jc w:val="left"/>
      </w:pPr>
      <w:r>
        <w:t>From a Multi-Racial Family: “I am happy that some of the curriculum has highlighted black authors and thinkers in the civil rights movement, and some indigenous art and stories as well. I’d love to see this grow even more!”</w:t>
      </w:r>
    </w:p>
    <w:p w14:paraId="2EC12D22" w14:textId="77777777" w:rsidR="009E5649" w:rsidRDefault="00DF34DE" w:rsidP="00342E6E">
      <w:pPr>
        <w:pStyle w:val="normal0"/>
        <w:jc w:val="left"/>
      </w:pPr>
      <w:r>
        <w:t xml:space="preserve">From a Family of Color: “Since Pathfinder is a choice school and we have a low percentage of POC, I’d like to see POC given priority for 1st pick lottery spots as new students.” </w:t>
      </w:r>
    </w:p>
    <w:p w14:paraId="43ED4951" w14:textId="77777777" w:rsidR="009E5649" w:rsidRDefault="00DF34DE" w:rsidP="00342E6E">
      <w:pPr>
        <w:pStyle w:val="normal0"/>
        <w:jc w:val="left"/>
        <w:rPr>
          <w:color w:val="434343"/>
          <w:sz w:val="28"/>
          <w:szCs w:val="28"/>
        </w:rPr>
      </w:pPr>
      <w:r>
        <w:t>From a White Family: “Hire teachers with diverse backgrounds to represent the diversity in our school and region.”</w:t>
      </w:r>
    </w:p>
    <w:bookmarkStart w:id="36" w:name="_57e5hnl6vc1" w:colFirst="0" w:colLast="0"/>
    <w:bookmarkEnd w:id="36"/>
    <w:p w14:paraId="01228BB6" w14:textId="77777777" w:rsidR="009E5649" w:rsidRDefault="00DF34DE">
      <w:pPr>
        <w:pStyle w:val="Heading3"/>
      </w:pPr>
      <w:r>
        <w:rPr>
          <w:noProof/>
          <w:lang w:val="en-US"/>
        </w:rPr>
        <w:lastRenderedPageBreak/>
        <mc:AlternateContent>
          <mc:Choice Requires="wpg">
            <w:drawing>
              <wp:inline distT="114300" distB="114300" distL="114300" distR="114300" wp14:anchorId="30D72700" wp14:editId="4900000B">
                <wp:extent cx="2319338" cy="508834"/>
                <wp:effectExtent l="0" t="0" r="0" b="0"/>
                <wp:docPr id="37" name="Group 37"/>
                <wp:cNvGraphicFramePr/>
                <a:graphic xmlns:a="http://schemas.openxmlformats.org/drawingml/2006/main">
                  <a:graphicData uri="http://schemas.microsoft.com/office/word/2010/wordprocessingGroup">
                    <wpg:wgp>
                      <wpg:cNvGrpSpPr/>
                      <wpg:grpSpPr>
                        <a:xfrm>
                          <a:off x="0" y="0"/>
                          <a:ext cx="2319338" cy="508834"/>
                          <a:chOff x="0" y="0"/>
                          <a:chExt cx="1852800" cy="402000"/>
                        </a:xfrm>
                      </wpg:grpSpPr>
                      <wps:wsp>
                        <wps:cNvPr id="39" name="Rectangle 39"/>
                        <wps:cNvSpPr/>
                        <wps:spPr>
                          <a:xfrm>
                            <a:off x="0" y="0"/>
                            <a:ext cx="1852800" cy="402000"/>
                          </a:xfrm>
                          <a:prstGeom prst="rect">
                            <a:avLst/>
                          </a:prstGeom>
                          <a:solidFill>
                            <a:srgbClr val="A2300C">
                              <a:alpha val="59780"/>
                            </a:srgbClr>
                          </a:solidFill>
                          <a:ln>
                            <a:noFill/>
                          </a:ln>
                        </wps:spPr>
                        <wps:txbx>
                          <w:txbxContent>
                            <w:p w14:paraId="38E79B5A" w14:textId="77777777" w:rsidR="009A1CB8" w:rsidRDefault="009A1CB8">
                              <w:pPr>
                                <w:pStyle w:val="normal0"/>
                                <w:jc w:val="left"/>
                                <w:textDirection w:val="btLr"/>
                              </w:pPr>
                            </w:p>
                          </w:txbxContent>
                        </wps:txbx>
                        <wps:bodyPr spcFirstLastPara="1" wrap="square" lIns="91425" tIns="91425" rIns="91425" bIns="91425" anchor="ctr" anchorCtr="0">
                          <a:noAutofit/>
                        </wps:bodyPr>
                      </wps:wsp>
                      <wps:wsp>
                        <wps:cNvPr id="40" name="Text Box 40"/>
                        <wps:cNvSpPr txBox="1"/>
                        <wps:spPr>
                          <a:xfrm>
                            <a:off x="0" y="0"/>
                            <a:ext cx="1852800" cy="402000"/>
                          </a:xfrm>
                          <a:prstGeom prst="rect">
                            <a:avLst/>
                          </a:prstGeom>
                          <a:noFill/>
                          <a:ln>
                            <a:noFill/>
                          </a:ln>
                        </wps:spPr>
                        <wps:txbx>
                          <w:txbxContent>
                            <w:p w14:paraId="29C76C96" w14:textId="77777777" w:rsidR="009A1CB8" w:rsidRDefault="009A1CB8">
                              <w:pPr>
                                <w:pStyle w:val="normal0"/>
                                <w:jc w:val="center"/>
                                <w:textDirection w:val="btLr"/>
                              </w:pPr>
                              <w:r>
                                <w:rPr>
                                  <w:rFonts w:ascii="Verdana" w:eastAsia="Verdana" w:hAnsi="Verdana" w:cs="Verdana"/>
                                  <w:b/>
                                  <w:color w:val="FFFFFF"/>
                                  <w:sz w:val="32"/>
                                </w:rPr>
                                <w:t>Observations</w:t>
                              </w:r>
                            </w:p>
                          </w:txbxContent>
                        </wps:txbx>
                        <wps:bodyPr spcFirstLastPara="1" wrap="square" lIns="91425" tIns="91425" rIns="91425" bIns="91425" anchor="ctr" anchorCtr="0">
                          <a:noAutofit/>
                        </wps:bodyPr>
                      </wps:w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319338" cy="508834"/>
                <wp:effectExtent b="0" l="0" r="0" t="0"/>
                <wp:docPr id="23" name="image69.png"/>
                <a:graphic>
                  <a:graphicData uri="http://schemas.openxmlformats.org/drawingml/2006/picture">
                    <pic:pic>
                      <pic:nvPicPr>
                        <pic:cNvPr id="0" name="image69.png"/>
                        <pic:cNvPicPr preferRelativeResize="0"/>
                      </pic:nvPicPr>
                      <pic:blipFill>
                        <a:blip r:embed="rId37"/>
                        <a:srcRect/>
                        <a:stretch>
                          <a:fillRect/>
                        </a:stretch>
                      </pic:blipFill>
                      <pic:spPr>
                        <a:xfrm>
                          <a:off x="0" y="0"/>
                          <a:ext cx="2319338" cy="508834"/>
                        </a:xfrm>
                        <a:prstGeom prst="rect"/>
                        <a:ln/>
                      </pic:spPr>
                    </pic:pic>
                  </a:graphicData>
                </a:graphic>
              </wp:inline>
            </w:drawing>
          </mc:Fallback>
        </mc:AlternateContent>
      </w:r>
    </w:p>
    <w:p w14:paraId="25566C15" w14:textId="77777777" w:rsidR="009E5649" w:rsidRDefault="009E5649">
      <w:pPr>
        <w:pStyle w:val="normal0"/>
      </w:pPr>
    </w:p>
    <w:p w14:paraId="7F7D267C" w14:textId="77777777" w:rsidR="00262C6D" w:rsidRDefault="00262C6D">
      <w:pPr>
        <w:pStyle w:val="normal0"/>
      </w:pPr>
    </w:p>
    <w:p w14:paraId="7F3A6BFA" w14:textId="77777777" w:rsidR="009E5649" w:rsidRDefault="00DF34DE">
      <w:pPr>
        <w:pStyle w:val="normal0"/>
      </w:pPr>
      <w:r>
        <w:t xml:space="preserve">Overall, Families of Color and Multi-Racial Families experience Pathfinder as a school and as a community very differently than White Families. Among all families, there is a high level of interest in racial equity and in improving the diversity of the community. REC sees the need for both systemic and individual changes to increase the number of positive experiences reported by Families of Color and Multi-Racial Families at Pathfinder, and thus reduce the disparity in experience reported by Families of Color and Multi-Racial Families and White Families. </w:t>
      </w:r>
    </w:p>
    <w:p w14:paraId="7F4D40E4" w14:textId="77777777" w:rsidR="009E5649" w:rsidRDefault="009E5649">
      <w:pPr>
        <w:pStyle w:val="normal0"/>
      </w:pPr>
    </w:p>
    <w:p w14:paraId="51BF5A65" w14:textId="77777777" w:rsidR="009E5649" w:rsidRDefault="00DF34DE">
      <w:pPr>
        <w:pStyle w:val="normal0"/>
      </w:pPr>
      <w:r>
        <w:t xml:space="preserve">The data may at times feel somewhat contradictory to the recommended actions. For instance, families felt most represented in library books but it was also one of the top priorities for future action. Please keep in mind that the list of priorities that families could choose from was limited and while families feel relatively better represented in library books, it may be  important for them to see yet more diversity in its collections. REC will make every effort to update and improve REC's questionnaire when it is administered again next year. </w:t>
      </w:r>
    </w:p>
    <w:bookmarkStart w:id="37" w:name="_2rye70dvpm7m" w:colFirst="0" w:colLast="0"/>
    <w:bookmarkEnd w:id="37"/>
    <w:p w14:paraId="34FBC05D" w14:textId="77777777" w:rsidR="009E5649" w:rsidRDefault="00DF34DE">
      <w:pPr>
        <w:pStyle w:val="Heading3"/>
      </w:pPr>
      <w:r>
        <w:rPr>
          <w:noProof/>
          <w:lang w:val="en-US"/>
        </w:rPr>
        <mc:AlternateContent>
          <mc:Choice Requires="wpg">
            <w:drawing>
              <wp:inline distT="114300" distB="114300" distL="114300" distR="114300" wp14:anchorId="200E860E" wp14:editId="68399BAE">
                <wp:extent cx="3717585" cy="510813"/>
                <wp:effectExtent l="0" t="0" r="0" b="0"/>
                <wp:docPr id="41" name="Text Box 41"/>
                <wp:cNvGraphicFramePr/>
                <a:graphic xmlns:a="http://schemas.openxmlformats.org/drawingml/2006/main">
                  <a:graphicData uri="http://schemas.microsoft.com/office/word/2010/wordprocessingShape">
                    <wps:wsp>
                      <wps:cNvSpPr txBox="1"/>
                      <wps:spPr>
                        <a:xfrm>
                          <a:off x="0" y="617575"/>
                          <a:ext cx="3735000" cy="499800"/>
                        </a:xfrm>
                        <a:prstGeom prst="rect">
                          <a:avLst/>
                        </a:prstGeom>
                        <a:solidFill>
                          <a:srgbClr val="A2300C">
                            <a:alpha val="59609"/>
                          </a:srgbClr>
                        </a:solidFill>
                        <a:ln>
                          <a:noFill/>
                        </a:ln>
                      </wps:spPr>
                      <wps:txbx>
                        <w:txbxContent>
                          <w:p w14:paraId="4DF6C9BF" w14:textId="77777777" w:rsidR="009A1CB8" w:rsidRDefault="009A1CB8">
                            <w:pPr>
                              <w:pStyle w:val="normal0"/>
                              <w:jc w:val="center"/>
                              <w:textDirection w:val="btLr"/>
                            </w:pPr>
                            <w:r>
                              <w:rPr>
                                <w:rFonts w:ascii="Verdana" w:eastAsia="Verdana" w:hAnsi="Verdana" w:cs="Verdana"/>
                                <w:b/>
                                <w:color w:val="FFFFFF"/>
                                <w:sz w:val="40"/>
                              </w:rPr>
                              <w:t>Recommended Actions</w:t>
                            </w:r>
                          </w:p>
                        </w:txbxContent>
                      </wps:txbx>
                      <wps:bodyPr spcFirstLastPara="1" wrap="square" lIns="91425" tIns="91425" rIns="91425" bIns="91425" anchor="ctr"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717585" cy="510813"/>
                <wp:effectExtent b="0" l="0" r="0" t="0"/>
                <wp:docPr id="25" name="image71.png"/>
                <a:graphic>
                  <a:graphicData uri="http://schemas.openxmlformats.org/drawingml/2006/picture">
                    <pic:pic>
                      <pic:nvPicPr>
                        <pic:cNvPr id="0" name="image71.png"/>
                        <pic:cNvPicPr preferRelativeResize="0"/>
                      </pic:nvPicPr>
                      <pic:blipFill>
                        <a:blip r:embed="rId38"/>
                        <a:srcRect/>
                        <a:stretch>
                          <a:fillRect/>
                        </a:stretch>
                      </pic:blipFill>
                      <pic:spPr>
                        <a:xfrm>
                          <a:off x="0" y="0"/>
                          <a:ext cx="3717585" cy="510813"/>
                        </a:xfrm>
                        <a:prstGeom prst="rect"/>
                        <a:ln/>
                      </pic:spPr>
                    </pic:pic>
                  </a:graphicData>
                </a:graphic>
              </wp:inline>
            </w:drawing>
          </mc:Fallback>
        </mc:AlternateContent>
      </w:r>
    </w:p>
    <w:p w14:paraId="390F8A4D" w14:textId="77777777" w:rsidR="009E5649" w:rsidRDefault="009E5649">
      <w:pPr>
        <w:pStyle w:val="normal0"/>
      </w:pPr>
    </w:p>
    <w:p w14:paraId="24396FA3" w14:textId="77777777" w:rsidR="009E5649" w:rsidRDefault="00DF34DE">
      <w:pPr>
        <w:pStyle w:val="normal0"/>
      </w:pPr>
      <w:r>
        <w:t xml:space="preserve">Beyond the data gathered, REC has benefitted from conversations with several stakeholders including parents, PTSA leadership, RET members, and some members of the Pathfinder staff. The recommendations are based on data gathered through REC’s questionnaire as well as these conversations. They are actionable and designed to help create a more anti-racist community over time. Generally, the actions are presented in order from more systemic changes to more individual changes. Within groups, the items closer to the top would need to happen before items closer to the bottom. </w:t>
      </w:r>
    </w:p>
    <w:p w14:paraId="4A7C7484" w14:textId="77777777" w:rsidR="009E5649" w:rsidRDefault="00DF34DE">
      <w:pPr>
        <w:pStyle w:val="Heading6"/>
      </w:pPr>
      <w:bookmarkStart w:id="38" w:name="_eeg1tbdghn50" w:colFirst="0" w:colLast="0"/>
      <w:bookmarkEnd w:id="38"/>
      <w:r>
        <w:t>Administration and Staff</w:t>
      </w:r>
    </w:p>
    <w:p w14:paraId="238EBD8D" w14:textId="77777777" w:rsidR="009E5649" w:rsidRDefault="00DF34DE">
      <w:pPr>
        <w:pStyle w:val="normal0"/>
      </w:pPr>
      <w:r>
        <w:t xml:space="preserve">Administration and staff are grouped together here though they were distinct in REC’s questionnaire. This is because many of the actions recommended for staff will require administration approval and funding. </w:t>
      </w:r>
    </w:p>
    <w:p w14:paraId="360A9CA5" w14:textId="77777777" w:rsidR="009E5649" w:rsidRDefault="00DF34DE">
      <w:pPr>
        <w:pStyle w:val="normal0"/>
        <w:widowControl w:val="0"/>
        <w:numPr>
          <w:ilvl w:val="0"/>
          <w:numId w:val="14"/>
        </w:numPr>
        <w:rPr>
          <w:color w:val="000000"/>
        </w:rPr>
      </w:pPr>
      <w:r>
        <w:t xml:space="preserve">Show welcome and appreciation for Families of Color and Multi-Racial Families </w:t>
      </w:r>
    </w:p>
    <w:p w14:paraId="50283849" w14:textId="77777777" w:rsidR="009E5649" w:rsidRDefault="00DF34DE">
      <w:pPr>
        <w:pStyle w:val="normal0"/>
        <w:widowControl w:val="0"/>
        <w:numPr>
          <w:ilvl w:val="0"/>
          <w:numId w:val="14"/>
        </w:numPr>
        <w:rPr>
          <w:color w:val="000000"/>
        </w:rPr>
      </w:pPr>
      <w:r>
        <w:t>Hire diverse staff</w:t>
      </w:r>
    </w:p>
    <w:p w14:paraId="32043A43" w14:textId="77777777" w:rsidR="009E5649" w:rsidRDefault="00DF34DE">
      <w:pPr>
        <w:pStyle w:val="normal0"/>
        <w:widowControl w:val="0"/>
        <w:numPr>
          <w:ilvl w:val="0"/>
          <w:numId w:val="14"/>
        </w:numPr>
        <w:rPr>
          <w:color w:val="000000"/>
        </w:rPr>
      </w:pPr>
      <w:r>
        <w:t>Prioritize efforts to create a more inclusive curriculum and incorporate ethnic studies class</w:t>
      </w:r>
    </w:p>
    <w:p w14:paraId="673BEBD6" w14:textId="77777777" w:rsidR="009E5649" w:rsidRDefault="00DF34DE">
      <w:pPr>
        <w:pStyle w:val="normal0"/>
        <w:widowControl w:val="0"/>
        <w:numPr>
          <w:ilvl w:val="0"/>
          <w:numId w:val="14"/>
        </w:numPr>
        <w:rPr>
          <w:color w:val="000000"/>
        </w:rPr>
      </w:pPr>
      <w:r>
        <w:t>Provide high-quality training on Diversity, Equity, and Inclusion (DEI) and equitable family outreach and engagement to staff</w:t>
      </w:r>
    </w:p>
    <w:p w14:paraId="00D3663C" w14:textId="77777777" w:rsidR="009E5649" w:rsidRDefault="00DF34DE">
      <w:pPr>
        <w:pStyle w:val="normal0"/>
        <w:widowControl w:val="0"/>
        <w:numPr>
          <w:ilvl w:val="0"/>
          <w:numId w:val="14"/>
        </w:numPr>
        <w:rPr>
          <w:color w:val="000000"/>
        </w:rPr>
      </w:pPr>
      <w:r>
        <w:t>Do more building level programming similar to the Wednesday Morning Meetings with Roger</w:t>
      </w:r>
    </w:p>
    <w:p w14:paraId="4905B814" w14:textId="77777777" w:rsidR="009E5649" w:rsidRDefault="00DF34DE">
      <w:pPr>
        <w:pStyle w:val="normal0"/>
        <w:widowControl w:val="0"/>
        <w:numPr>
          <w:ilvl w:val="0"/>
          <w:numId w:val="14"/>
        </w:numPr>
        <w:rPr>
          <w:color w:val="000000"/>
        </w:rPr>
      </w:pPr>
      <w:r>
        <w:t>Support increasing the diversity of books and materials in the library and classrooms</w:t>
      </w:r>
    </w:p>
    <w:p w14:paraId="7B73BE84" w14:textId="77777777" w:rsidR="009E5649" w:rsidRDefault="00DF34DE">
      <w:pPr>
        <w:pStyle w:val="normal0"/>
        <w:widowControl w:val="0"/>
        <w:numPr>
          <w:ilvl w:val="0"/>
          <w:numId w:val="14"/>
        </w:numPr>
        <w:rPr>
          <w:color w:val="000000"/>
        </w:rPr>
      </w:pPr>
      <w:r>
        <w:t>Find ways to incorporate more cultural learning and acknowledgments in a safe and inclusive way</w:t>
      </w:r>
    </w:p>
    <w:p w14:paraId="2260BECC" w14:textId="77777777" w:rsidR="009E5649" w:rsidRDefault="00DF34DE">
      <w:pPr>
        <w:pStyle w:val="normal0"/>
        <w:widowControl w:val="0"/>
        <w:numPr>
          <w:ilvl w:val="0"/>
          <w:numId w:val="14"/>
        </w:numPr>
        <w:rPr>
          <w:color w:val="000000"/>
        </w:rPr>
      </w:pPr>
      <w:r>
        <w:t>Support REC’s questionnaire annually by sending it out so more families have the opportunity to respond</w:t>
      </w:r>
    </w:p>
    <w:p w14:paraId="748460DD" w14:textId="77777777" w:rsidR="009E5649" w:rsidRDefault="00DF34DE">
      <w:pPr>
        <w:pStyle w:val="normal0"/>
        <w:widowControl w:val="0"/>
        <w:numPr>
          <w:ilvl w:val="0"/>
          <w:numId w:val="14"/>
        </w:numPr>
        <w:rPr>
          <w:color w:val="000000"/>
        </w:rPr>
      </w:pPr>
      <w:r>
        <w:t>Provide more inclusive representation in the hallway (when buildings are open)</w:t>
      </w:r>
    </w:p>
    <w:p w14:paraId="1584E670" w14:textId="77777777" w:rsidR="009E5649" w:rsidRDefault="00DF34DE">
      <w:pPr>
        <w:pStyle w:val="normal0"/>
        <w:widowControl w:val="0"/>
        <w:numPr>
          <w:ilvl w:val="0"/>
          <w:numId w:val="14"/>
        </w:numPr>
      </w:pPr>
      <w:r>
        <w:t>Increase awareness of opportunities to be a stakeholder in decisions (e.g. Building Leadership Team)</w:t>
      </w:r>
    </w:p>
    <w:p w14:paraId="26891CBF" w14:textId="77777777" w:rsidR="009E5649" w:rsidRDefault="00DF34DE">
      <w:pPr>
        <w:pStyle w:val="normal0"/>
        <w:widowControl w:val="0"/>
        <w:numPr>
          <w:ilvl w:val="0"/>
          <w:numId w:val="14"/>
        </w:numPr>
      </w:pPr>
      <w:r>
        <w:t>Consider ways to involve all students in taking action towards anti-racism</w:t>
      </w:r>
    </w:p>
    <w:p w14:paraId="75209EDB" w14:textId="77777777" w:rsidR="009E5649" w:rsidRDefault="00DF34DE">
      <w:pPr>
        <w:pStyle w:val="normal0"/>
        <w:widowControl w:val="0"/>
        <w:numPr>
          <w:ilvl w:val="0"/>
          <w:numId w:val="14"/>
        </w:numPr>
      </w:pPr>
      <w:r>
        <w:t>Create targeted outreach and engagement in the West Seattle community and beyond to increase awareness of Pathfinder as an option school. Communicating the DEI actions broadly is a long term tactic that may encourage diversity at Pathfinder</w:t>
      </w:r>
    </w:p>
    <w:p w14:paraId="7F7B1EBB" w14:textId="77777777" w:rsidR="009E5649" w:rsidRDefault="00DF34DE">
      <w:pPr>
        <w:pStyle w:val="normal0"/>
        <w:widowControl w:val="0"/>
        <w:numPr>
          <w:ilvl w:val="0"/>
          <w:numId w:val="14"/>
        </w:numPr>
      </w:pPr>
      <w:r>
        <w:t>Advocate for a change in the Pathfinder lottery criteria in order to prioritize the selection of students from diverse communities</w:t>
      </w:r>
    </w:p>
    <w:p w14:paraId="3156F0C8" w14:textId="77777777" w:rsidR="009E5649" w:rsidRDefault="00DF34DE">
      <w:pPr>
        <w:pStyle w:val="Heading6"/>
        <w:widowControl w:val="0"/>
      </w:pPr>
      <w:bookmarkStart w:id="39" w:name="_kxoey3t12gaq" w:colFirst="0" w:colLast="0"/>
      <w:bookmarkEnd w:id="39"/>
      <w:r>
        <w:lastRenderedPageBreak/>
        <w:t>PTSA</w:t>
      </w:r>
    </w:p>
    <w:p w14:paraId="6F600471" w14:textId="77777777" w:rsidR="009E5649" w:rsidRDefault="00DF34DE">
      <w:pPr>
        <w:pStyle w:val="normal0"/>
        <w:widowControl w:val="0"/>
        <w:numPr>
          <w:ilvl w:val="0"/>
          <w:numId w:val="14"/>
        </w:numPr>
      </w:pPr>
      <w:r>
        <w:t xml:space="preserve">Increase awareness of PTSA by sharing roles and open positions broadly </w:t>
      </w:r>
    </w:p>
    <w:p w14:paraId="51975072" w14:textId="77777777" w:rsidR="009E5649" w:rsidRDefault="00DF34DE">
      <w:pPr>
        <w:pStyle w:val="normal0"/>
        <w:widowControl w:val="0"/>
        <w:numPr>
          <w:ilvl w:val="0"/>
          <w:numId w:val="14"/>
        </w:numPr>
        <w:rPr>
          <w:color w:val="000000"/>
        </w:rPr>
      </w:pPr>
      <w:r>
        <w:t>Make DEI a priority in officer recruitment and training</w:t>
      </w:r>
    </w:p>
    <w:p w14:paraId="34F606BF" w14:textId="77777777" w:rsidR="009E5649" w:rsidRDefault="00DF34DE">
      <w:pPr>
        <w:pStyle w:val="normal0"/>
        <w:widowControl w:val="0"/>
        <w:numPr>
          <w:ilvl w:val="0"/>
          <w:numId w:val="14"/>
        </w:numPr>
      </w:pPr>
      <w:r>
        <w:t>Improve communication and engagement with families - many don’t know all the great things the PTSA does</w:t>
      </w:r>
    </w:p>
    <w:p w14:paraId="5D6DA55A" w14:textId="77777777" w:rsidR="009E5649" w:rsidRDefault="00DF34DE">
      <w:pPr>
        <w:pStyle w:val="normal0"/>
        <w:widowControl w:val="0"/>
        <w:numPr>
          <w:ilvl w:val="0"/>
          <w:numId w:val="14"/>
        </w:numPr>
      </w:pPr>
      <w:r>
        <w:t>Allocate more funds towards helping with top priorities and other items that create systemic change (more diverse library books, funds for inclusive curriculum materials, training, etc)</w:t>
      </w:r>
    </w:p>
    <w:p w14:paraId="526D50F9" w14:textId="77777777" w:rsidR="009E5649" w:rsidRDefault="00DF34DE">
      <w:pPr>
        <w:pStyle w:val="normal0"/>
        <w:widowControl w:val="0"/>
        <w:numPr>
          <w:ilvl w:val="0"/>
          <w:numId w:val="14"/>
        </w:numPr>
        <w:rPr>
          <w:color w:val="000000"/>
        </w:rPr>
      </w:pPr>
      <w:r>
        <w:t>Move towards more community engagement in creating the PTSA budget</w:t>
      </w:r>
    </w:p>
    <w:p w14:paraId="46C85425" w14:textId="77777777" w:rsidR="009E5649" w:rsidRDefault="00DF34DE">
      <w:pPr>
        <w:pStyle w:val="normal0"/>
        <w:widowControl w:val="0"/>
        <w:numPr>
          <w:ilvl w:val="0"/>
          <w:numId w:val="14"/>
        </w:numPr>
        <w:rPr>
          <w:color w:val="000000"/>
        </w:rPr>
      </w:pPr>
      <w:r>
        <w:t>Create future events with DEI in mind. Find ways to acknowledge and celebrate other cultures</w:t>
      </w:r>
    </w:p>
    <w:p w14:paraId="0E50FAAB" w14:textId="77777777" w:rsidR="009E5649" w:rsidRDefault="00DF34DE">
      <w:pPr>
        <w:pStyle w:val="normal0"/>
        <w:widowControl w:val="0"/>
        <w:numPr>
          <w:ilvl w:val="0"/>
          <w:numId w:val="14"/>
        </w:numPr>
        <w:rPr>
          <w:color w:val="000000"/>
          <w:sz w:val="24"/>
          <w:szCs w:val="24"/>
        </w:rPr>
      </w:pPr>
      <w:r>
        <w:t>Continue supporting REC’s questionnaire and using the results as a way of gauging progress</w:t>
      </w:r>
    </w:p>
    <w:p w14:paraId="53AD22D3" w14:textId="77777777" w:rsidR="009E5649" w:rsidRDefault="00DF34DE">
      <w:pPr>
        <w:pStyle w:val="Heading6"/>
      </w:pPr>
      <w:bookmarkStart w:id="40" w:name="_rerzwkmd2mwi" w:colFirst="0" w:colLast="0"/>
      <w:bookmarkEnd w:id="40"/>
      <w:r>
        <w:t>REC</w:t>
      </w:r>
    </w:p>
    <w:p w14:paraId="341DD50A" w14:textId="77777777" w:rsidR="009E5649" w:rsidRDefault="00DF34DE">
      <w:pPr>
        <w:pStyle w:val="normal0"/>
        <w:numPr>
          <w:ilvl w:val="0"/>
          <w:numId w:val="2"/>
        </w:numPr>
      </w:pPr>
      <w:r>
        <w:t>Administer REC's questionnaire at the end of each school year to gauge progress on a regular basis</w:t>
      </w:r>
    </w:p>
    <w:p w14:paraId="7782B90C" w14:textId="77777777" w:rsidR="009E5649" w:rsidRDefault="00DF34DE">
      <w:pPr>
        <w:pStyle w:val="normal0"/>
        <w:numPr>
          <w:ilvl w:val="0"/>
          <w:numId w:val="2"/>
        </w:numPr>
      </w:pPr>
      <w:r>
        <w:t>Distribute REC's questionnaire report widely showing both progress made and further work needed</w:t>
      </w:r>
    </w:p>
    <w:p w14:paraId="6D01E815" w14:textId="77777777" w:rsidR="009E5649" w:rsidRDefault="00DF34DE">
      <w:pPr>
        <w:pStyle w:val="normal0"/>
        <w:numPr>
          <w:ilvl w:val="0"/>
          <w:numId w:val="2"/>
        </w:numPr>
      </w:pPr>
      <w:r>
        <w:t>Consult frequently on racial equity issues for the PTSA</w:t>
      </w:r>
    </w:p>
    <w:p w14:paraId="7D316F07" w14:textId="77777777" w:rsidR="009E5649" w:rsidRDefault="00DF34DE">
      <w:pPr>
        <w:pStyle w:val="normal0"/>
        <w:numPr>
          <w:ilvl w:val="0"/>
          <w:numId w:val="2"/>
        </w:numPr>
      </w:pPr>
      <w:r>
        <w:t xml:space="preserve">Advocate for racial equity issues throughout all decision-making processes in the Pathfinder community </w:t>
      </w:r>
    </w:p>
    <w:p w14:paraId="6C7D540E" w14:textId="77777777" w:rsidR="009E5649" w:rsidRDefault="00DF34DE">
      <w:pPr>
        <w:pStyle w:val="normal0"/>
        <w:numPr>
          <w:ilvl w:val="0"/>
          <w:numId w:val="2"/>
        </w:numPr>
      </w:pPr>
      <w:r>
        <w:t xml:space="preserve">Collaborate with RET and other groups as needed </w:t>
      </w:r>
    </w:p>
    <w:p w14:paraId="1F0E8850" w14:textId="77777777" w:rsidR="009E5649" w:rsidRDefault="00DF34DE">
      <w:pPr>
        <w:pStyle w:val="Heading6"/>
      </w:pPr>
      <w:bookmarkStart w:id="41" w:name="_qr14n9oua84f" w:colFirst="0" w:colLast="0"/>
      <w:bookmarkEnd w:id="41"/>
      <w:r>
        <w:t>Families</w:t>
      </w:r>
    </w:p>
    <w:p w14:paraId="0B9015D8" w14:textId="77777777" w:rsidR="009E5649" w:rsidRDefault="00DF34DE">
      <w:pPr>
        <w:pStyle w:val="normal0"/>
        <w:numPr>
          <w:ilvl w:val="0"/>
          <w:numId w:val="4"/>
        </w:numPr>
        <w:rPr>
          <w:color w:val="000000"/>
        </w:rPr>
      </w:pPr>
      <w:r>
        <w:t>Connect with REC by joining the site page for resources. The page is on the new PTSA website at: https://www.pathfinderk8ptsa.org/groups/racial-equiity-committee/</w:t>
      </w:r>
    </w:p>
    <w:p w14:paraId="31A2BC76" w14:textId="77777777" w:rsidR="009E5649" w:rsidRDefault="00DF34DE">
      <w:pPr>
        <w:pStyle w:val="normal0"/>
        <w:numPr>
          <w:ilvl w:val="0"/>
          <w:numId w:val="4"/>
        </w:numPr>
        <w:rPr>
          <w:color w:val="000000"/>
        </w:rPr>
      </w:pPr>
      <w:r>
        <w:t>Join REC’s anti-racism pledge and action guide when it is published before the end of the school year. This is a way for families to commit to racial equity and take several specific actions. Suggested actions include learning through resources like videos and books for adults and kids, opportunities for activism and investing in Black, Indigenous and People of Color communities</w:t>
      </w:r>
    </w:p>
    <w:p w14:paraId="4B24CF29" w14:textId="77777777" w:rsidR="009E5649" w:rsidRDefault="00DF34DE">
      <w:pPr>
        <w:pStyle w:val="normal0"/>
        <w:numPr>
          <w:ilvl w:val="0"/>
          <w:numId w:val="4"/>
        </w:numPr>
        <w:rPr>
          <w:color w:val="000000"/>
        </w:rPr>
      </w:pPr>
      <w:r>
        <w:t xml:space="preserve">Commit to reading this report in its entirety and taking REC’s questionnaire annually </w:t>
      </w:r>
    </w:p>
    <w:p w14:paraId="5E2C3EFF" w14:textId="77777777" w:rsidR="009E5649" w:rsidRDefault="00DF34DE">
      <w:pPr>
        <w:pStyle w:val="normal0"/>
        <w:numPr>
          <w:ilvl w:val="0"/>
          <w:numId w:val="4"/>
        </w:numPr>
      </w:pPr>
      <w:r>
        <w:t>Join the PTSA</w:t>
      </w:r>
    </w:p>
    <w:p w14:paraId="62799414" w14:textId="77777777" w:rsidR="009E5649" w:rsidRDefault="00DF34DE">
      <w:pPr>
        <w:pStyle w:val="normal0"/>
        <w:numPr>
          <w:ilvl w:val="0"/>
          <w:numId w:val="4"/>
        </w:numPr>
      </w:pPr>
      <w:r>
        <w:t>Consider nominating yourself or someone else for PTSA executive board and other chair positions</w:t>
      </w:r>
    </w:p>
    <w:p w14:paraId="6D329C21" w14:textId="77777777" w:rsidR="009E5649" w:rsidRDefault="00DF34DE">
      <w:pPr>
        <w:pStyle w:val="normal0"/>
        <w:numPr>
          <w:ilvl w:val="0"/>
          <w:numId w:val="4"/>
        </w:numPr>
      </w:pPr>
      <w:r>
        <w:t>Familiarize yourselves with the amazing resources already provided in the Pathfinder library</w:t>
      </w:r>
    </w:p>
    <w:p w14:paraId="499C8829" w14:textId="77777777" w:rsidR="009E5649" w:rsidRDefault="00DF34DE">
      <w:pPr>
        <w:pStyle w:val="normal0"/>
        <w:numPr>
          <w:ilvl w:val="0"/>
          <w:numId w:val="4"/>
        </w:numPr>
      </w:pPr>
      <w:r>
        <w:t xml:space="preserve">Reach out to someone in the community you don’t know — make a new connection </w:t>
      </w:r>
    </w:p>
    <w:bookmarkStart w:id="42" w:name="_xtbfmn7g4zlm" w:colFirst="0" w:colLast="0"/>
    <w:bookmarkEnd w:id="42"/>
    <w:p w14:paraId="15207593" w14:textId="77777777" w:rsidR="009E5649" w:rsidRDefault="00DF34DE">
      <w:pPr>
        <w:pStyle w:val="Heading3"/>
      </w:pPr>
      <w:r>
        <w:rPr>
          <w:noProof/>
          <w:lang w:val="en-US"/>
        </w:rPr>
        <mc:AlternateContent>
          <mc:Choice Requires="wpg">
            <w:drawing>
              <wp:inline distT="114300" distB="114300" distL="114300" distR="114300" wp14:anchorId="05163ED4" wp14:editId="4174EB9C">
                <wp:extent cx="3717585" cy="510813"/>
                <wp:effectExtent l="0" t="0" r="0" b="0"/>
                <wp:docPr id="43" name="Text Box 43"/>
                <wp:cNvGraphicFramePr/>
                <a:graphic xmlns:a="http://schemas.openxmlformats.org/drawingml/2006/main">
                  <a:graphicData uri="http://schemas.microsoft.com/office/word/2010/wordprocessingShape">
                    <wps:wsp>
                      <wps:cNvSpPr txBox="1"/>
                      <wps:spPr>
                        <a:xfrm>
                          <a:off x="0" y="617575"/>
                          <a:ext cx="3735000" cy="499800"/>
                        </a:xfrm>
                        <a:prstGeom prst="rect">
                          <a:avLst/>
                        </a:prstGeom>
                        <a:solidFill>
                          <a:srgbClr val="A2300C">
                            <a:alpha val="59609"/>
                          </a:srgbClr>
                        </a:solidFill>
                        <a:ln>
                          <a:noFill/>
                        </a:ln>
                      </wps:spPr>
                      <wps:txbx>
                        <w:txbxContent>
                          <w:p w14:paraId="0081D18A" w14:textId="77777777" w:rsidR="009A1CB8" w:rsidRDefault="009A1CB8">
                            <w:pPr>
                              <w:pStyle w:val="normal0"/>
                              <w:jc w:val="center"/>
                              <w:textDirection w:val="btLr"/>
                            </w:pPr>
                            <w:r>
                              <w:rPr>
                                <w:rFonts w:ascii="Verdana" w:eastAsia="Verdana" w:hAnsi="Verdana" w:cs="Verdana"/>
                                <w:b/>
                                <w:color w:val="FFFFFF"/>
                                <w:sz w:val="40"/>
                              </w:rPr>
                              <w:t>Acknowledgements</w:t>
                            </w:r>
                          </w:p>
                        </w:txbxContent>
                      </wps:txbx>
                      <wps:bodyPr spcFirstLastPara="1" wrap="square" lIns="91425" tIns="91425" rIns="91425" bIns="91425" anchor="ctr"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717585" cy="510813"/>
                <wp:effectExtent b="0" l="0" r="0" t="0"/>
                <wp:docPr id="6" name="image25.png"/>
                <a:graphic>
                  <a:graphicData uri="http://schemas.openxmlformats.org/drawingml/2006/picture">
                    <pic:pic>
                      <pic:nvPicPr>
                        <pic:cNvPr id="0" name="image25.png"/>
                        <pic:cNvPicPr preferRelativeResize="0"/>
                      </pic:nvPicPr>
                      <pic:blipFill>
                        <a:blip r:embed="rId39"/>
                        <a:srcRect/>
                        <a:stretch>
                          <a:fillRect/>
                        </a:stretch>
                      </pic:blipFill>
                      <pic:spPr>
                        <a:xfrm>
                          <a:off x="0" y="0"/>
                          <a:ext cx="3717585" cy="510813"/>
                        </a:xfrm>
                        <a:prstGeom prst="rect"/>
                        <a:ln/>
                      </pic:spPr>
                    </pic:pic>
                  </a:graphicData>
                </a:graphic>
              </wp:inline>
            </w:drawing>
          </mc:Fallback>
        </mc:AlternateContent>
      </w:r>
    </w:p>
    <w:p w14:paraId="194B325D" w14:textId="77777777" w:rsidR="009E5649" w:rsidRDefault="00DF34DE" w:rsidP="00262C6D">
      <w:pPr>
        <w:pStyle w:val="normal0"/>
        <w:pBdr>
          <w:top w:val="nil"/>
          <w:left w:val="nil"/>
          <w:bottom w:val="nil"/>
          <w:right w:val="nil"/>
          <w:between w:val="nil"/>
        </w:pBdr>
        <w:spacing w:line="276" w:lineRule="auto"/>
      </w:pPr>
      <w:r>
        <w:t>REC appreciates each and every family that submitted responses to REC’s questionnaire. We could not have completed this work without you, your thoughtful comments, and your courage to share difficult and often painful personal and family experiences. Thank you for your candor and bravery.</w:t>
      </w:r>
    </w:p>
    <w:p w14:paraId="74D7E8D5" w14:textId="77777777" w:rsidR="009E5649" w:rsidRDefault="009E5649" w:rsidP="00262C6D">
      <w:pPr>
        <w:pStyle w:val="normal0"/>
        <w:pBdr>
          <w:top w:val="nil"/>
          <w:left w:val="nil"/>
          <w:bottom w:val="nil"/>
          <w:right w:val="nil"/>
          <w:between w:val="nil"/>
        </w:pBdr>
        <w:spacing w:line="276" w:lineRule="auto"/>
      </w:pPr>
    </w:p>
    <w:p w14:paraId="1A0C256C" w14:textId="77777777" w:rsidR="009E5649" w:rsidRDefault="00DF34DE" w:rsidP="00262C6D">
      <w:pPr>
        <w:pStyle w:val="normal0"/>
        <w:pBdr>
          <w:top w:val="nil"/>
          <w:left w:val="nil"/>
          <w:bottom w:val="nil"/>
          <w:right w:val="nil"/>
          <w:between w:val="nil"/>
        </w:pBdr>
        <w:spacing w:line="276" w:lineRule="auto"/>
      </w:pPr>
      <w:r>
        <w:t xml:space="preserve">REC also wishes to thank the many volunteers who contributed to the data collection, collating, review, analysis, and drafting work in this Report. In particular, REC thanks Christine Bhatkar, Sarah Schieron, Andri Kofmehl, Radhika Makhija, Shannon McDonald, Crys Aguon, Anne Bradfield, Rumina Killeen, Aaron Norikane, Noemi Ho, Vanessa Brown Sweeney, AnaLuisa Orantjes-Seijo, Sharon English, and Lisa Pascuzzi. </w:t>
      </w:r>
    </w:p>
    <w:p w14:paraId="5F046564" w14:textId="77777777" w:rsidR="009E5649" w:rsidRDefault="009E5649" w:rsidP="00262C6D">
      <w:pPr>
        <w:pStyle w:val="normal0"/>
        <w:pBdr>
          <w:top w:val="nil"/>
          <w:left w:val="nil"/>
          <w:bottom w:val="nil"/>
          <w:right w:val="nil"/>
          <w:between w:val="nil"/>
        </w:pBdr>
        <w:spacing w:line="276" w:lineRule="auto"/>
      </w:pPr>
    </w:p>
    <w:p w14:paraId="46B2A045" w14:textId="77777777" w:rsidR="009E5649" w:rsidRDefault="00DF34DE" w:rsidP="00262C6D">
      <w:pPr>
        <w:pStyle w:val="normal0"/>
        <w:pBdr>
          <w:top w:val="nil"/>
          <w:left w:val="nil"/>
          <w:bottom w:val="nil"/>
          <w:right w:val="nil"/>
          <w:between w:val="nil"/>
        </w:pBdr>
        <w:spacing w:line="276" w:lineRule="auto"/>
      </w:pPr>
      <w:r>
        <w:t xml:space="preserve">REC is grateful to our families for their patience and support - especially our children who waited many hours while we worked on REC’s questionnaire creation, analysis, and report instead of playing with them. </w:t>
      </w:r>
    </w:p>
    <w:p w14:paraId="4DBB42F8" w14:textId="77777777" w:rsidR="009E5649" w:rsidRDefault="00DF34DE">
      <w:pPr>
        <w:pStyle w:val="Heading3"/>
        <w:spacing w:line="276" w:lineRule="auto"/>
        <w:ind w:left="5040" w:firstLine="720"/>
      </w:pPr>
      <w:bookmarkStart w:id="43" w:name="_2dphrgr62j6u" w:colFirst="0" w:colLast="0"/>
      <w:bookmarkEnd w:id="43"/>
      <w:r>
        <w:rPr>
          <w:noProof/>
          <w:lang w:val="en-US"/>
        </w:rPr>
        <w:lastRenderedPageBreak/>
        <mc:AlternateContent>
          <mc:Choice Requires="wps">
            <w:drawing>
              <wp:anchor distT="57150" distB="57150" distL="57150" distR="57150" simplePos="0" relativeHeight="251670528" behindDoc="0" locked="0" layoutInCell="1" hidden="0" allowOverlap="1" wp14:anchorId="3D7F9A09" wp14:editId="6345275B">
                <wp:simplePos x="0" y="0"/>
                <wp:positionH relativeFrom="column">
                  <wp:posOffset>2447925</wp:posOffset>
                </wp:positionH>
                <wp:positionV relativeFrom="paragraph">
                  <wp:posOffset>228600</wp:posOffset>
                </wp:positionV>
                <wp:extent cx="4096512" cy="512064"/>
                <wp:effectExtent l="0" t="0" r="0" b="0"/>
                <wp:wrapTopAndBottom distT="57150" distB="57150"/>
                <wp:docPr id="44" name="Text Box 44"/>
                <wp:cNvGraphicFramePr/>
                <a:graphic xmlns:a="http://schemas.openxmlformats.org/drawingml/2006/main">
                  <a:graphicData uri="http://schemas.microsoft.com/office/word/2010/wordprocessingShape">
                    <wps:wsp>
                      <wps:cNvSpPr txBox="1"/>
                      <wps:spPr>
                        <a:xfrm>
                          <a:off x="0" y="368975"/>
                          <a:ext cx="5019000" cy="611400"/>
                        </a:xfrm>
                        <a:prstGeom prst="rect">
                          <a:avLst/>
                        </a:prstGeom>
                        <a:solidFill>
                          <a:srgbClr val="945D0B">
                            <a:alpha val="58660"/>
                          </a:srgbClr>
                        </a:solidFill>
                        <a:ln>
                          <a:noFill/>
                        </a:ln>
                      </wps:spPr>
                      <wps:txbx>
                        <w:txbxContent>
                          <w:p w14:paraId="1893B4F3" w14:textId="77777777" w:rsidR="009A1CB8" w:rsidRPr="00262C6D" w:rsidRDefault="009A1CB8">
                            <w:pPr>
                              <w:pStyle w:val="normal0"/>
                              <w:jc w:val="left"/>
                              <w:textDirection w:val="btLr"/>
                              <w:rPr>
                                <w:sz w:val="32"/>
                                <w:szCs w:val="32"/>
                              </w:rPr>
                            </w:pPr>
                            <w:r w:rsidRPr="00262C6D">
                              <w:rPr>
                                <w:rFonts w:ascii="Verdana" w:eastAsia="Verdana" w:hAnsi="Verdana" w:cs="Verdana"/>
                                <w:b/>
                                <w:color w:val="FFFFFF"/>
                                <w:sz w:val="32"/>
                                <w:szCs w:val="32"/>
                              </w:rPr>
                              <w:t xml:space="preserve">  </w:t>
                            </w:r>
                            <w:r w:rsidRPr="00262C6D">
                              <w:rPr>
                                <w:rFonts w:ascii="Verdana" w:eastAsia="Verdana" w:hAnsi="Verdana" w:cs="Verdana"/>
                                <w:b/>
                                <w:color w:val="FFFFFF"/>
                                <w:sz w:val="32"/>
                                <w:szCs w:val="32"/>
                              </w:rPr>
                              <w:t>Appendix A - Feel Welcomed</w:t>
                            </w:r>
                          </w:p>
                        </w:txbxContent>
                      </wps:txbx>
                      <wps:bodyPr spcFirstLastPara="1" wrap="square" lIns="91425" tIns="91425" rIns="91425" bIns="91425" anchor="ctr" anchorCtr="0">
                        <a:noAutofit/>
                      </wps:bodyPr>
                    </wps:wsp>
                  </a:graphicData>
                </a:graphic>
              </wp:anchor>
            </w:drawing>
          </mc:Choice>
          <mc:Fallback>
            <w:pict>
              <v:shape id="Text Box 44" o:spid="_x0000_s1059" type="#_x0000_t202" style="position:absolute;left:0;text-align:left;margin-left:192.75pt;margin-top:18pt;width:322.55pt;height:40.3pt;z-index:251670528;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" fillcolor="#945d0b" stroked="f">
                <v:fill opacity="38550f"/>
                <v:textbox inset="91425emu,91425emu,91425emu,91425emu">
                  <w:txbxContent>
                    <w:p w14:paraId="1893B4F3" w14:textId="77777777" w:rsidR="009A1CB8" w:rsidRPr="00262C6D" w:rsidRDefault="009A1CB8">
                      <w:pPr>
                        <w:pStyle w:val="normal0"/>
                        <w:jc w:val="left"/>
                        <w:textDirection w:val="btLr"/>
                        <w:rPr>
                          <w:sz w:val="32"/>
                          <w:szCs w:val="32"/>
                        </w:rPr>
                      </w:pPr>
                      <w:r w:rsidRPr="00262C6D">
                        <w:rPr>
                          <w:rFonts w:ascii="Verdana" w:eastAsia="Verdana" w:hAnsi="Verdana" w:cs="Verdana"/>
                          <w:b/>
                          <w:color w:val="FFFFFF"/>
                          <w:sz w:val="32"/>
                          <w:szCs w:val="32"/>
                        </w:rPr>
                        <w:t xml:space="preserve">  </w:t>
                      </w:r>
                      <w:r w:rsidRPr="00262C6D">
                        <w:rPr>
                          <w:rFonts w:ascii="Verdana" w:eastAsia="Verdana" w:hAnsi="Verdana" w:cs="Verdana"/>
                          <w:b/>
                          <w:color w:val="FFFFFF"/>
                          <w:sz w:val="32"/>
                          <w:szCs w:val="32"/>
                        </w:rPr>
                        <w:t>Appendix A - Feel Welcomed</w:t>
                      </w:r>
                    </w:p>
                  </w:txbxContent>
                </v:textbox>
                <w10:wrap type="topAndBottom"/>
              </v:shape>
            </w:pict>
          </mc:Fallback>
        </mc:AlternateContent>
      </w:r>
    </w:p>
    <w:p w14:paraId="2404FE02" w14:textId="77777777" w:rsidR="009E5649" w:rsidRDefault="009E5649">
      <w:pPr>
        <w:pStyle w:val="normal0"/>
        <w:rPr>
          <w:rFonts w:ascii="Roboto" w:eastAsia="Roboto" w:hAnsi="Roboto" w:cs="Roboto"/>
          <w:sz w:val="20"/>
          <w:szCs w:val="20"/>
          <w:highlight w:val="white"/>
        </w:rPr>
      </w:pPr>
    </w:p>
    <w:p w14:paraId="6E916B5D" w14:textId="77777777" w:rsidR="009E5649" w:rsidRDefault="009E5649">
      <w:pPr>
        <w:pStyle w:val="normal0"/>
        <w:rPr>
          <w:rFonts w:ascii="Roboto" w:eastAsia="Roboto" w:hAnsi="Roboto" w:cs="Roboto"/>
          <w:sz w:val="20"/>
          <w:szCs w:val="20"/>
          <w:highlight w:val="white"/>
        </w:rPr>
        <w:sectPr w:rsidR="009E5649">
          <w:type w:val="continuous"/>
          <w:pgSz w:w="12240" w:h="15840"/>
          <w:pgMar w:top="1008" w:right="1008" w:bottom="1008" w:left="1008" w:header="720" w:footer="720" w:gutter="0"/>
          <w:cols w:space="720" w:equalWidth="0">
            <w:col w:w="10224" w:space="0"/>
          </w:cols>
        </w:sectPr>
      </w:pPr>
    </w:p>
    <w:p w14:paraId="5BD0CA6A" w14:textId="77777777" w:rsidR="009E5649" w:rsidRDefault="00DF34DE">
      <w:pPr>
        <w:pStyle w:val="normal0"/>
      </w:pPr>
      <w:r>
        <w:rPr>
          <w:noProof/>
          <w:lang w:val="en-US"/>
        </w:rPr>
        <w:lastRenderedPageBreak/>
        <w:drawing>
          <wp:inline distT="114300" distB="114300" distL="114300" distR="114300" wp14:anchorId="6F03B0F6" wp14:editId="7BA8C493">
            <wp:extent cx="3017520" cy="1879600"/>
            <wp:effectExtent l="25400" t="25400" r="25400" b="25400"/>
            <wp:docPr id="39"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40"/>
                    <a:srcRect/>
                    <a:stretch>
                      <a:fillRect/>
                    </a:stretch>
                  </pic:blipFill>
                  <pic:spPr>
                    <a:xfrm>
                      <a:off x="0" y="0"/>
                      <a:ext cx="3017520" cy="1879600"/>
                    </a:xfrm>
                    <a:prstGeom prst="rect">
                      <a:avLst/>
                    </a:prstGeom>
                    <a:ln w="25400">
                      <a:solidFill>
                        <a:srgbClr val="000000"/>
                      </a:solidFill>
                      <a:prstDash val="solid"/>
                    </a:ln>
                  </pic:spPr>
                </pic:pic>
              </a:graphicData>
            </a:graphic>
          </wp:inline>
        </w:drawing>
      </w:r>
    </w:p>
    <w:p w14:paraId="73F2399E" w14:textId="77777777" w:rsidR="009E5649" w:rsidRDefault="00DF34DE">
      <w:pPr>
        <w:pStyle w:val="normal0"/>
      </w:pPr>
      <w:r>
        <w:rPr>
          <w:noProof/>
          <w:lang w:val="en-US"/>
        </w:rPr>
        <w:drawing>
          <wp:inline distT="114300" distB="114300" distL="114300" distR="114300" wp14:anchorId="148A3B4F" wp14:editId="1611FB93">
            <wp:extent cx="3017520" cy="1866900"/>
            <wp:effectExtent l="25400" t="25400" r="25400" b="25400"/>
            <wp:docPr id="49" name="image19.png" descr="Chart"/>
            <wp:cNvGraphicFramePr/>
            <a:graphic xmlns:a="http://schemas.openxmlformats.org/drawingml/2006/main">
              <a:graphicData uri="http://schemas.openxmlformats.org/drawingml/2006/picture">
                <pic:pic xmlns:pic="http://schemas.openxmlformats.org/drawingml/2006/picture">
                  <pic:nvPicPr>
                    <pic:cNvPr id="0" name="image19.png" descr="Chart"/>
                    <pic:cNvPicPr preferRelativeResize="0"/>
                  </pic:nvPicPr>
                  <pic:blipFill>
                    <a:blip r:embed="rId41"/>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2E995EEE" w14:textId="77777777" w:rsidR="009E5649" w:rsidRDefault="00DF34DE">
      <w:pPr>
        <w:pStyle w:val="normal0"/>
      </w:pPr>
      <w:r>
        <w:rPr>
          <w:noProof/>
          <w:lang w:val="en-US"/>
        </w:rPr>
        <w:lastRenderedPageBreak/>
        <w:drawing>
          <wp:inline distT="114300" distB="114300" distL="114300" distR="114300" wp14:anchorId="4AED00E1" wp14:editId="0147A6B6">
            <wp:extent cx="3017520" cy="1866900"/>
            <wp:effectExtent l="25400" t="25400" r="25400" b="25400"/>
            <wp:docPr id="59" name="image43.png" descr="Chart"/>
            <wp:cNvGraphicFramePr/>
            <a:graphic xmlns:a="http://schemas.openxmlformats.org/drawingml/2006/main">
              <a:graphicData uri="http://schemas.openxmlformats.org/drawingml/2006/picture">
                <pic:pic xmlns:pic="http://schemas.openxmlformats.org/drawingml/2006/picture">
                  <pic:nvPicPr>
                    <pic:cNvPr id="0" name="image43.png" descr="Chart"/>
                    <pic:cNvPicPr preferRelativeResize="0"/>
                  </pic:nvPicPr>
                  <pic:blipFill>
                    <a:blip r:embed="rId42"/>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4CDBA61B" w14:textId="77777777" w:rsidR="009E5649" w:rsidRDefault="00DF34DE">
      <w:pPr>
        <w:pStyle w:val="normal0"/>
        <w:sectPr w:rsidR="009E5649">
          <w:type w:val="continuous"/>
          <w:pgSz w:w="12240" w:h="15840"/>
          <w:pgMar w:top="1008" w:right="1008" w:bottom="1008" w:left="1008" w:header="720" w:footer="720" w:gutter="0"/>
          <w:cols w:num="2" w:space="720" w:equalWidth="0">
            <w:col w:w="4752" w:space="720"/>
            <w:col w:w="4752" w:space="0"/>
          </w:cols>
        </w:sectPr>
      </w:pPr>
      <w:r>
        <w:rPr>
          <w:noProof/>
          <w:lang w:val="en-US"/>
        </w:rPr>
        <w:drawing>
          <wp:inline distT="114300" distB="114300" distL="114300" distR="114300" wp14:anchorId="34D347F8" wp14:editId="287CC33F">
            <wp:extent cx="3017520" cy="1866900"/>
            <wp:effectExtent l="25400" t="25400" r="25400" b="25400"/>
            <wp:docPr id="45"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43"/>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218024E4" w14:textId="77777777" w:rsidR="009E5649" w:rsidRDefault="00DF34DE">
      <w:pPr>
        <w:pStyle w:val="Heading3"/>
      </w:pPr>
      <w:bookmarkStart w:id="44" w:name="_puc59pr2slc7" w:colFirst="0" w:colLast="0"/>
      <w:bookmarkEnd w:id="44"/>
      <w:r>
        <w:lastRenderedPageBreak/>
        <w:br w:type="page"/>
      </w:r>
    </w:p>
    <w:p w14:paraId="4C13F274" w14:textId="77777777" w:rsidR="009E5649" w:rsidRDefault="00DF34DE">
      <w:pPr>
        <w:pStyle w:val="Heading3"/>
        <w:spacing w:line="276" w:lineRule="auto"/>
        <w:ind w:left="5040" w:firstLine="720"/>
      </w:pPr>
      <w:bookmarkStart w:id="45" w:name="_semxuhtwxrur" w:colFirst="0" w:colLast="0"/>
      <w:bookmarkEnd w:id="45"/>
      <w:r>
        <w:rPr>
          <w:noProof/>
          <w:lang w:val="en-US"/>
        </w:rPr>
        <w:lastRenderedPageBreak/>
        <mc:AlternateContent>
          <mc:Choice Requires="wps">
            <w:drawing>
              <wp:anchor distT="57150" distB="57150" distL="57150" distR="57150" simplePos="0" relativeHeight="251671552" behindDoc="0" locked="0" layoutInCell="1" hidden="0" allowOverlap="1" wp14:anchorId="555B182C" wp14:editId="22BB2EBC">
                <wp:simplePos x="0" y="0"/>
                <wp:positionH relativeFrom="column">
                  <wp:posOffset>2452878</wp:posOffset>
                </wp:positionH>
                <wp:positionV relativeFrom="paragraph">
                  <wp:posOffset>427484</wp:posOffset>
                </wp:positionV>
                <wp:extent cx="4096512" cy="512064"/>
                <wp:effectExtent l="0" t="0" r="0" b="0"/>
                <wp:wrapTopAndBottom distT="57150" distB="57150"/>
                <wp:docPr id="46" name="Text Box 46"/>
                <wp:cNvGraphicFramePr/>
                <a:graphic xmlns:a="http://schemas.openxmlformats.org/drawingml/2006/main">
                  <a:graphicData uri="http://schemas.microsoft.com/office/word/2010/wordprocessingShape">
                    <wps:wsp>
                      <wps:cNvSpPr txBox="1"/>
                      <wps:spPr>
                        <a:xfrm>
                          <a:off x="0" y="368975"/>
                          <a:ext cx="5019000" cy="611400"/>
                        </a:xfrm>
                        <a:prstGeom prst="rect">
                          <a:avLst/>
                        </a:prstGeom>
                        <a:solidFill>
                          <a:srgbClr val="945D0B">
                            <a:alpha val="58660"/>
                          </a:srgbClr>
                        </a:solidFill>
                        <a:ln>
                          <a:noFill/>
                        </a:ln>
                      </wps:spPr>
                      <wps:txbx>
                        <w:txbxContent>
                          <w:p w14:paraId="6B2CDF35" w14:textId="77777777" w:rsidR="009A1CB8" w:rsidRPr="00262C6D" w:rsidRDefault="009A1CB8">
                            <w:pPr>
                              <w:pStyle w:val="normal0"/>
                              <w:jc w:val="left"/>
                              <w:textDirection w:val="btLr"/>
                              <w:rPr>
                                <w:sz w:val="32"/>
                                <w:szCs w:val="32"/>
                              </w:rPr>
                            </w:pPr>
                            <w:r w:rsidRPr="00262C6D">
                              <w:rPr>
                                <w:rFonts w:ascii="Verdana" w:eastAsia="Verdana" w:hAnsi="Verdana" w:cs="Verdana"/>
                                <w:b/>
                                <w:color w:val="FFFFFF"/>
                                <w:sz w:val="32"/>
                                <w:szCs w:val="32"/>
                              </w:rPr>
                              <w:t xml:space="preserve">  </w:t>
                            </w:r>
                            <w:r w:rsidRPr="00262C6D">
                              <w:rPr>
                                <w:rFonts w:ascii="Verdana" w:eastAsia="Verdana" w:hAnsi="Verdana" w:cs="Verdana"/>
                                <w:b/>
                                <w:color w:val="FFFFFF"/>
                                <w:sz w:val="32"/>
                                <w:szCs w:val="32"/>
                              </w:rPr>
                              <w:t>Appendix B - Feel Belonging</w:t>
                            </w:r>
                          </w:p>
                        </w:txbxContent>
                      </wps:txbx>
                      <wps:bodyPr spcFirstLastPara="1" wrap="square" lIns="91425" tIns="91425" rIns="91425" bIns="91425" anchor="ctr" anchorCtr="0">
                        <a:noAutofit/>
                      </wps:bodyPr>
                    </wps:wsp>
                  </a:graphicData>
                </a:graphic>
              </wp:anchor>
            </w:drawing>
          </mc:Choice>
          <mc:Fallback>
            <w:pict>
              <v:shape id="Text Box 46" o:spid="_x0000_s1060" type="#_x0000_t202" style="position:absolute;left:0;text-align:left;margin-left:193.15pt;margin-top:33.65pt;width:322.55pt;height:40.3pt;z-index:251671552;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" fillcolor="#945d0b" stroked="f">
                <v:fill opacity="38550f"/>
                <v:textbox inset="91425emu,91425emu,91425emu,91425emu">
                  <w:txbxContent>
                    <w:p w14:paraId="6B2CDF35" w14:textId="77777777" w:rsidR="009A1CB8" w:rsidRPr="00262C6D" w:rsidRDefault="009A1CB8">
                      <w:pPr>
                        <w:pStyle w:val="normal0"/>
                        <w:jc w:val="left"/>
                        <w:textDirection w:val="btLr"/>
                        <w:rPr>
                          <w:sz w:val="32"/>
                          <w:szCs w:val="32"/>
                        </w:rPr>
                      </w:pPr>
                      <w:r w:rsidRPr="00262C6D">
                        <w:rPr>
                          <w:rFonts w:ascii="Verdana" w:eastAsia="Verdana" w:hAnsi="Verdana" w:cs="Verdana"/>
                          <w:b/>
                          <w:color w:val="FFFFFF"/>
                          <w:sz w:val="32"/>
                          <w:szCs w:val="32"/>
                        </w:rPr>
                        <w:t xml:space="preserve">  </w:t>
                      </w:r>
                      <w:r w:rsidRPr="00262C6D">
                        <w:rPr>
                          <w:rFonts w:ascii="Verdana" w:eastAsia="Verdana" w:hAnsi="Verdana" w:cs="Verdana"/>
                          <w:b/>
                          <w:color w:val="FFFFFF"/>
                          <w:sz w:val="32"/>
                          <w:szCs w:val="32"/>
                        </w:rPr>
                        <w:t>Appendix B - Feel Belonging</w:t>
                      </w:r>
                    </w:p>
                  </w:txbxContent>
                </v:textbox>
                <w10:wrap type="topAndBottom"/>
              </v:shape>
            </w:pict>
          </mc:Fallback>
        </mc:AlternateContent>
      </w:r>
    </w:p>
    <w:p w14:paraId="34492BC0" w14:textId="77777777" w:rsidR="009E5649" w:rsidRDefault="009E5649">
      <w:pPr>
        <w:pStyle w:val="normal0"/>
      </w:pPr>
    </w:p>
    <w:p w14:paraId="762035E5" w14:textId="77777777" w:rsidR="009E5649" w:rsidRDefault="009E5649">
      <w:pPr>
        <w:pStyle w:val="normal0"/>
      </w:pPr>
    </w:p>
    <w:p w14:paraId="4CC08787" w14:textId="77777777" w:rsidR="009E5649" w:rsidRDefault="009E5649">
      <w:pPr>
        <w:pStyle w:val="normal0"/>
        <w:sectPr w:rsidR="009E5649">
          <w:type w:val="continuous"/>
          <w:pgSz w:w="12240" w:h="15840"/>
          <w:pgMar w:top="1008" w:right="1008" w:bottom="1008" w:left="1008" w:header="720" w:footer="720" w:gutter="0"/>
          <w:cols w:space="720"/>
        </w:sectPr>
      </w:pPr>
    </w:p>
    <w:p w14:paraId="111C3145" w14:textId="77777777" w:rsidR="009E5649" w:rsidRDefault="00DF34DE">
      <w:pPr>
        <w:pStyle w:val="normal0"/>
      </w:pPr>
      <w:r>
        <w:rPr>
          <w:noProof/>
          <w:lang w:val="en-US"/>
        </w:rPr>
        <w:lastRenderedPageBreak/>
        <w:drawing>
          <wp:inline distT="114300" distB="114300" distL="114300" distR="114300" wp14:anchorId="01FC9CE5" wp14:editId="531BB251">
            <wp:extent cx="3017520" cy="1866900"/>
            <wp:effectExtent l="25400" t="25400" r="25400" b="25400"/>
            <wp:docPr id="62" name="image40.png" descr="Chart"/>
            <wp:cNvGraphicFramePr/>
            <a:graphic xmlns:a="http://schemas.openxmlformats.org/drawingml/2006/main">
              <a:graphicData uri="http://schemas.openxmlformats.org/drawingml/2006/picture">
                <pic:pic xmlns:pic="http://schemas.openxmlformats.org/drawingml/2006/picture">
                  <pic:nvPicPr>
                    <pic:cNvPr id="0" name="image40.png" descr="Chart"/>
                    <pic:cNvPicPr preferRelativeResize="0"/>
                  </pic:nvPicPr>
                  <pic:blipFill>
                    <a:blip r:embed="rId44"/>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019AD4C6" w14:textId="77777777" w:rsidR="009E5649" w:rsidRDefault="00DF34DE">
      <w:pPr>
        <w:pStyle w:val="normal0"/>
      </w:pPr>
      <w:r>
        <w:rPr>
          <w:noProof/>
          <w:lang w:val="en-US"/>
        </w:rPr>
        <w:drawing>
          <wp:inline distT="114300" distB="114300" distL="114300" distR="114300" wp14:anchorId="68949EF3" wp14:editId="28A2B2BC">
            <wp:extent cx="3017520" cy="1879600"/>
            <wp:effectExtent l="25400" t="25400" r="25400" b="25400"/>
            <wp:docPr id="67" name="image41.png" descr="Chart"/>
            <wp:cNvGraphicFramePr/>
            <a:graphic xmlns:a="http://schemas.openxmlformats.org/drawingml/2006/main">
              <a:graphicData uri="http://schemas.openxmlformats.org/drawingml/2006/picture">
                <pic:pic xmlns:pic="http://schemas.openxmlformats.org/drawingml/2006/picture">
                  <pic:nvPicPr>
                    <pic:cNvPr id="0" name="image41.png" descr="Chart"/>
                    <pic:cNvPicPr preferRelativeResize="0"/>
                  </pic:nvPicPr>
                  <pic:blipFill>
                    <a:blip r:embed="rId45"/>
                    <a:srcRect/>
                    <a:stretch>
                      <a:fillRect/>
                    </a:stretch>
                  </pic:blipFill>
                  <pic:spPr>
                    <a:xfrm>
                      <a:off x="0" y="0"/>
                      <a:ext cx="3017520" cy="1879600"/>
                    </a:xfrm>
                    <a:prstGeom prst="rect">
                      <a:avLst/>
                    </a:prstGeom>
                    <a:ln w="25400">
                      <a:solidFill>
                        <a:srgbClr val="000000"/>
                      </a:solidFill>
                      <a:prstDash val="solid"/>
                    </a:ln>
                  </pic:spPr>
                </pic:pic>
              </a:graphicData>
            </a:graphic>
          </wp:inline>
        </w:drawing>
      </w:r>
    </w:p>
    <w:p w14:paraId="2BE165F4" w14:textId="77777777" w:rsidR="009E5649" w:rsidRDefault="00DF34DE">
      <w:pPr>
        <w:pStyle w:val="normal0"/>
      </w:pPr>
      <w:r>
        <w:rPr>
          <w:noProof/>
          <w:lang w:val="en-US"/>
        </w:rPr>
        <w:lastRenderedPageBreak/>
        <w:drawing>
          <wp:inline distT="114300" distB="114300" distL="114300" distR="114300" wp14:anchorId="04AFA3B4" wp14:editId="6127D5DA">
            <wp:extent cx="3017520" cy="1866900"/>
            <wp:effectExtent l="25400" t="25400" r="25400" b="25400"/>
            <wp:docPr id="64" name="image46.png" descr="Chart"/>
            <wp:cNvGraphicFramePr/>
            <a:graphic xmlns:a="http://schemas.openxmlformats.org/drawingml/2006/main">
              <a:graphicData uri="http://schemas.openxmlformats.org/drawingml/2006/picture">
                <pic:pic xmlns:pic="http://schemas.openxmlformats.org/drawingml/2006/picture">
                  <pic:nvPicPr>
                    <pic:cNvPr id="0" name="image46.png" descr="Chart"/>
                    <pic:cNvPicPr preferRelativeResize="0"/>
                  </pic:nvPicPr>
                  <pic:blipFill>
                    <a:blip r:embed="rId46"/>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01111A10" w14:textId="77777777" w:rsidR="009E5649" w:rsidRDefault="00DF34DE">
      <w:pPr>
        <w:pStyle w:val="normal0"/>
        <w:sectPr w:rsidR="009E5649">
          <w:type w:val="continuous"/>
          <w:pgSz w:w="12240" w:h="15840"/>
          <w:pgMar w:top="1008" w:right="1008" w:bottom="1008" w:left="1008" w:header="720" w:footer="720" w:gutter="0"/>
          <w:cols w:num="2" w:space="720" w:equalWidth="0">
            <w:col w:w="4752" w:space="720"/>
            <w:col w:w="4752" w:space="0"/>
          </w:cols>
        </w:sectPr>
      </w:pPr>
      <w:r>
        <w:rPr>
          <w:noProof/>
          <w:lang w:val="en-US"/>
        </w:rPr>
        <w:drawing>
          <wp:inline distT="114300" distB="114300" distL="114300" distR="114300" wp14:anchorId="50440581" wp14:editId="5C9402A0">
            <wp:extent cx="3017520" cy="1803400"/>
            <wp:effectExtent l="25400" t="25400" r="25400" b="25400"/>
            <wp:docPr id="51" name="image23.png" descr="Chart"/>
            <wp:cNvGraphicFramePr/>
            <a:graphic xmlns:a="http://schemas.openxmlformats.org/drawingml/2006/main">
              <a:graphicData uri="http://schemas.openxmlformats.org/drawingml/2006/picture">
                <pic:pic xmlns:pic="http://schemas.openxmlformats.org/drawingml/2006/picture">
                  <pic:nvPicPr>
                    <pic:cNvPr id="0" name="image23.png" descr="Chart"/>
                    <pic:cNvPicPr preferRelativeResize="0"/>
                  </pic:nvPicPr>
                  <pic:blipFill>
                    <a:blip r:embed="rId47"/>
                    <a:srcRect/>
                    <a:stretch>
                      <a:fillRect/>
                    </a:stretch>
                  </pic:blipFill>
                  <pic:spPr>
                    <a:xfrm>
                      <a:off x="0" y="0"/>
                      <a:ext cx="3017520" cy="1803400"/>
                    </a:xfrm>
                    <a:prstGeom prst="rect">
                      <a:avLst/>
                    </a:prstGeom>
                    <a:ln w="25400">
                      <a:solidFill>
                        <a:srgbClr val="000000"/>
                      </a:solidFill>
                      <a:prstDash val="solid"/>
                    </a:ln>
                  </pic:spPr>
                </pic:pic>
              </a:graphicData>
            </a:graphic>
          </wp:inline>
        </w:drawing>
      </w:r>
    </w:p>
    <w:p w14:paraId="08217D51" w14:textId="77777777" w:rsidR="009E5649" w:rsidRDefault="00DF34DE">
      <w:pPr>
        <w:pStyle w:val="Heading3"/>
      </w:pPr>
      <w:bookmarkStart w:id="46" w:name="_2ol35tosojlg" w:colFirst="0" w:colLast="0"/>
      <w:bookmarkEnd w:id="46"/>
      <w:r>
        <w:lastRenderedPageBreak/>
        <w:br w:type="page"/>
      </w:r>
    </w:p>
    <w:p w14:paraId="07D14FAE" w14:textId="77777777" w:rsidR="009E5649" w:rsidRDefault="00DF34DE">
      <w:pPr>
        <w:pStyle w:val="Heading3"/>
      </w:pPr>
      <w:bookmarkStart w:id="47" w:name="_nnb88suj9j3" w:colFirst="0" w:colLast="0"/>
      <w:bookmarkEnd w:id="47"/>
      <w:r>
        <w:rPr>
          <w:noProof/>
          <w:lang w:val="en-US"/>
        </w:rPr>
        <w:lastRenderedPageBreak/>
        <mc:AlternateContent>
          <mc:Choice Requires="wps">
            <w:drawing>
              <wp:anchor distT="57150" distB="57150" distL="57150" distR="57150" simplePos="0" relativeHeight="251672576" behindDoc="0" locked="0" layoutInCell="1" hidden="0" allowOverlap="1" wp14:anchorId="35358905" wp14:editId="61D656F0">
                <wp:simplePos x="0" y="0"/>
                <wp:positionH relativeFrom="column">
                  <wp:posOffset>2398395</wp:posOffset>
                </wp:positionH>
                <wp:positionV relativeFrom="paragraph">
                  <wp:posOffset>57150</wp:posOffset>
                </wp:positionV>
                <wp:extent cx="4332061" cy="511478"/>
                <wp:effectExtent l="0" t="0" r="0" b="0"/>
                <wp:wrapTopAndBottom distT="57150" distB="57150"/>
                <wp:docPr id="48" name="Text Box 48"/>
                <wp:cNvGraphicFramePr/>
                <a:graphic xmlns:a="http://schemas.openxmlformats.org/drawingml/2006/main">
                  <a:graphicData uri="http://schemas.microsoft.com/office/word/2010/wordprocessingShape">
                    <wps:wsp>
                      <wps:cNvSpPr txBox="1"/>
                      <wps:spPr>
                        <a:xfrm>
                          <a:off x="0" y="368975"/>
                          <a:ext cx="5313000" cy="611400"/>
                        </a:xfrm>
                        <a:prstGeom prst="rect">
                          <a:avLst/>
                        </a:prstGeom>
                        <a:solidFill>
                          <a:srgbClr val="945D0B">
                            <a:alpha val="58660"/>
                          </a:srgbClr>
                        </a:solidFill>
                        <a:ln>
                          <a:noFill/>
                        </a:ln>
                      </wps:spPr>
                      <wps:txbx>
                        <w:txbxContent>
                          <w:p w14:paraId="34A60687" w14:textId="77777777" w:rsidR="009A1CB8" w:rsidRPr="00262C6D" w:rsidRDefault="009A1CB8">
                            <w:pPr>
                              <w:pStyle w:val="normal0"/>
                              <w:jc w:val="left"/>
                              <w:textDirection w:val="btLr"/>
                              <w:rPr>
                                <w:sz w:val="32"/>
                                <w:szCs w:val="32"/>
                              </w:rPr>
                            </w:pPr>
                            <w:r w:rsidRPr="00262C6D">
                              <w:rPr>
                                <w:rFonts w:ascii="Verdana" w:eastAsia="Verdana" w:hAnsi="Verdana" w:cs="Verdana"/>
                                <w:b/>
                                <w:color w:val="FFFFFF"/>
                                <w:sz w:val="32"/>
                                <w:szCs w:val="32"/>
                              </w:rPr>
                              <w:t xml:space="preserve">  </w:t>
                            </w:r>
                            <w:r w:rsidRPr="00262C6D">
                              <w:rPr>
                                <w:rFonts w:ascii="Verdana" w:eastAsia="Verdana" w:hAnsi="Verdana" w:cs="Verdana"/>
                                <w:b/>
                                <w:color w:val="FFFFFF"/>
                                <w:sz w:val="32"/>
                                <w:szCs w:val="32"/>
                              </w:rPr>
                              <w:t>Appendix C - Feel Represented</w:t>
                            </w:r>
                          </w:p>
                        </w:txbxContent>
                      </wps:txbx>
                      <wps:bodyPr spcFirstLastPara="1" wrap="square" lIns="91425" tIns="91425" rIns="91425" bIns="91425" anchor="ctr" anchorCtr="0">
                        <a:noAutofit/>
                      </wps:bodyPr>
                    </wps:wsp>
                  </a:graphicData>
                </a:graphic>
              </wp:anchor>
            </w:drawing>
          </mc:Choice>
          <mc:Fallback>
            <w:pict>
              <v:shape id="Text Box 48" o:spid="_x0000_s1061" type="#_x0000_t202" style="position:absolute;left:0;text-align:left;margin-left:188.85pt;margin-top:4.5pt;width:341.1pt;height:40.25pt;z-index:251672576;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" fillcolor="#945d0b" stroked="f">
                <v:fill opacity="38550f"/>
                <v:textbox inset="91425emu,91425emu,91425emu,91425emu">
                  <w:txbxContent>
                    <w:p w14:paraId="34A60687" w14:textId="77777777" w:rsidR="009A1CB8" w:rsidRPr="00262C6D" w:rsidRDefault="009A1CB8">
                      <w:pPr>
                        <w:pStyle w:val="normal0"/>
                        <w:jc w:val="left"/>
                        <w:textDirection w:val="btLr"/>
                        <w:rPr>
                          <w:sz w:val="32"/>
                          <w:szCs w:val="32"/>
                        </w:rPr>
                      </w:pPr>
                      <w:r w:rsidRPr="00262C6D">
                        <w:rPr>
                          <w:rFonts w:ascii="Verdana" w:eastAsia="Verdana" w:hAnsi="Verdana" w:cs="Verdana"/>
                          <w:b/>
                          <w:color w:val="FFFFFF"/>
                          <w:sz w:val="32"/>
                          <w:szCs w:val="32"/>
                        </w:rPr>
                        <w:t xml:space="preserve">  </w:t>
                      </w:r>
                      <w:r w:rsidRPr="00262C6D">
                        <w:rPr>
                          <w:rFonts w:ascii="Verdana" w:eastAsia="Verdana" w:hAnsi="Verdana" w:cs="Verdana"/>
                          <w:b/>
                          <w:color w:val="FFFFFF"/>
                          <w:sz w:val="32"/>
                          <w:szCs w:val="32"/>
                        </w:rPr>
                        <w:t>Appendix C - Feel Represented</w:t>
                      </w:r>
                    </w:p>
                  </w:txbxContent>
                </v:textbox>
                <w10:wrap type="topAndBottom"/>
              </v:shape>
            </w:pict>
          </mc:Fallback>
        </mc:AlternateContent>
      </w:r>
    </w:p>
    <w:p w14:paraId="03EA72DF" w14:textId="77777777" w:rsidR="009E5649" w:rsidRDefault="009E5649">
      <w:pPr>
        <w:pStyle w:val="normal0"/>
      </w:pPr>
    </w:p>
    <w:p w14:paraId="54459261" w14:textId="77777777" w:rsidR="009E5649" w:rsidRDefault="009E5649">
      <w:pPr>
        <w:pStyle w:val="normal0"/>
        <w:sectPr w:rsidR="009E5649">
          <w:type w:val="continuous"/>
          <w:pgSz w:w="12240" w:h="15840"/>
          <w:pgMar w:top="1008" w:right="1008" w:bottom="1008" w:left="1008" w:header="720" w:footer="720" w:gutter="0"/>
          <w:cols w:space="720"/>
        </w:sectPr>
      </w:pPr>
    </w:p>
    <w:p w14:paraId="0C0D6404" w14:textId="77777777" w:rsidR="009E5649" w:rsidRDefault="00DF34DE">
      <w:pPr>
        <w:pStyle w:val="normal0"/>
      </w:pPr>
      <w:r>
        <w:rPr>
          <w:noProof/>
          <w:lang w:val="en-US"/>
        </w:rPr>
        <w:lastRenderedPageBreak/>
        <w:drawing>
          <wp:inline distT="114300" distB="114300" distL="114300" distR="114300" wp14:anchorId="76D21205" wp14:editId="740A4C0A">
            <wp:extent cx="3017520" cy="1866900"/>
            <wp:effectExtent l="25400" t="25400" r="25400" b="25400"/>
            <wp:docPr id="74" name="image59.png" descr="Chart"/>
            <wp:cNvGraphicFramePr/>
            <a:graphic xmlns:a="http://schemas.openxmlformats.org/drawingml/2006/main">
              <a:graphicData uri="http://schemas.openxmlformats.org/drawingml/2006/picture">
                <pic:pic xmlns:pic="http://schemas.openxmlformats.org/drawingml/2006/picture">
                  <pic:nvPicPr>
                    <pic:cNvPr id="0" name="image59.png" descr="Chart"/>
                    <pic:cNvPicPr preferRelativeResize="0"/>
                  </pic:nvPicPr>
                  <pic:blipFill>
                    <a:blip r:embed="rId48"/>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78C29995" w14:textId="77777777" w:rsidR="009E5649" w:rsidRDefault="00DF34DE">
      <w:pPr>
        <w:pStyle w:val="normal0"/>
      </w:pPr>
      <w:r>
        <w:rPr>
          <w:noProof/>
          <w:lang w:val="en-US"/>
        </w:rPr>
        <w:drawing>
          <wp:inline distT="114300" distB="114300" distL="114300" distR="114300" wp14:anchorId="4A141025" wp14:editId="7EBC46A9">
            <wp:extent cx="3017520" cy="1841500"/>
            <wp:effectExtent l="25400" t="25400" r="25400" b="25400"/>
            <wp:docPr id="40" name="image8.png" descr="Chart"/>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49"/>
                    <a:srcRect/>
                    <a:stretch>
                      <a:fillRect/>
                    </a:stretch>
                  </pic:blipFill>
                  <pic:spPr>
                    <a:xfrm>
                      <a:off x="0" y="0"/>
                      <a:ext cx="3017520" cy="1841500"/>
                    </a:xfrm>
                    <a:prstGeom prst="rect">
                      <a:avLst/>
                    </a:prstGeom>
                    <a:ln w="25400">
                      <a:solidFill>
                        <a:srgbClr val="000000"/>
                      </a:solidFill>
                      <a:prstDash val="solid"/>
                    </a:ln>
                  </pic:spPr>
                </pic:pic>
              </a:graphicData>
            </a:graphic>
          </wp:inline>
        </w:drawing>
      </w:r>
    </w:p>
    <w:p w14:paraId="5C8AE8CE" w14:textId="77777777" w:rsidR="009E5649" w:rsidRDefault="00DF34DE">
      <w:pPr>
        <w:pStyle w:val="normal0"/>
      </w:pPr>
      <w:r>
        <w:rPr>
          <w:noProof/>
          <w:lang w:val="en-US"/>
        </w:rPr>
        <w:drawing>
          <wp:inline distT="114300" distB="114300" distL="114300" distR="114300" wp14:anchorId="17EFBED4" wp14:editId="63788130">
            <wp:extent cx="3017520" cy="1854200"/>
            <wp:effectExtent l="25400" t="25400" r="25400" b="25400"/>
            <wp:docPr id="52"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50"/>
                    <a:srcRect/>
                    <a:stretch>
                      <a:fillRect/>
                    </a:stretch>
                  </pic:blipFill>
                  <pic:spPr>
                    <a:xfrm>
                      <a:off x="0" y="0"/>
                      <a:ext cx="3017520" cy="1854200"/>
                    </a:xfrm>
                    <a:prstGeom prst="rect">
                      <a:avLst/>
                    </a:prstGeom>
                    <a:ln w="25400">
                      <a:solidFill>
                        <a:srgbClr val="000000"/>
                      </a:solidFill>
                      <a:prstDash val="solid"/>
                    </a:ln>
                  </pic:spPr>
                </pic:pic>
              </a:graphicData>
            </a:graphic>
          </wp:inline>
        </w:drawing>
      </w:r>
    </w:p>
    <w:p w14:paraId="58121474" w14:textId="77777777" w:rsidR="009E5649" w:rsidRDefault="009E5649">
      <w:pPr>
        <w:pStyle w:val="normal0"/>
      </w:pPr>
    </w:p>
    <w:p w14:paraId="48A79C61" w14:textId="77777777" w:rsidR="009E5649" w:rsidRDefault="009E5649">
      <w:pPr>
        <w:pStyle w:val="normal0"/>
      </w:pPr>
    </w:p>
    <w:p w14:paraId="612700D7" w14:textId="77777777" w:rsidR="009E5649" w:rsidRDefault="009E5649">
      <w:pPr>
        <w:pStyle w:val="normal0"/>
      </w:pPr>
    </w:p>
    <w:p w14:paraId="30581C83" w14:textId="77777777" w:rsidR="009E5649" w:rsidRDefault="009E5649">
      <w:pPr>
        <w:pStyle w:val="normal0"/>
      </w:pPr>
    </w:p>
    <w:p w14:paraId="3F4A905A" w14:textId="77777777" w:rsidR="009E5649" w:rsidRDefault="009E5649">
      <w:pPr>
        <w:pStyle w:val="normal0"/>
      </w:pPr>
    </w:p>
    <w:p w14:paraId="2A90A077" w14:textId="77777777" w:rsidR="009E5649" w:rsidRDefault="00DF34DE">
      <w:pPr>
        <w:pStyle w:val="normal0"/>
      </w:pPr>
      <w:r>
        <w:rPr>
          <w:noProof/>
          <w:lang w:val="en-US"/>
        </w:rPr>
        <w:lastRenderedPageBreak/>
        <w:drawing>
          <wp:inline distT="114300" distB="114300" distL="114300" distR="114300" wp14:anchorId="2100F4CB" wp14:editId="3CBBC7DE">
            <wp:extent cx="3017520" cy="1879600"/>
            <wp:effectExtent l="25400" t="25400" r="25400" b="25400"/>
            <wp:docPr id="53"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51"/>
                    <a:srcRect/>
                    <a:stretch>
                      <a:fillRect/>
                    </a:stretch>
                  </pic:blipFill>
                  <pic:spPr>
                    <a:xfrm>
                      <a:off x="0" y="0"/>
                      <a:ext cx="3017520" cy="1879600"/>
                    </a:xfrm>
                    <a:prstGeom prst="rect">
                      <a:avLst/>
                    </a:prstGeom>
                    <a:ln w="25400">
                      <a:solidFill>
                        <a:srgbClr val="000000"/>
                      </a:solidFill>
                      <a:prstDash val="solid"/>
                    </a:ln>
                  </pic:spPr>
                </pic:pic>
              </a:graphicData>
            </a:graphic>
          </wp:inline>
        </w:drawing>
      </w:r>
    </w:p>
    <w:p w14:paraId="0968D1EC" w14:textId="77777777" w:rsidR="009E5649" w:rsidRDefault="00DF34DE">
      <w:pPr>
        <w:pStyle w:val="normal0"/>
      </w:pPr>
      <w:r>
        <w:rPr>
          <w:noProof/>
          <w:lang w:val="en-US"/>
        </w:rPr>
        <w:drawing>
          <wp:inline distT="114300" distB="114300" distL="114300" distR="114300" wp14:anchorId="0AEF6B5D" wp14:editId="1DF68EDA">
            <wp:extent cx="3017520" cy="1879600"/>
            <wp:effectExtent l="25400" t="25400" r="25400" b="25400"/>
            <wp:docPr id="76" name="image56.png" descr="Chart"/>
            <wp:cNvGraphicFramePr/>
            <a:graphic xmlns:a="http://schemas.openxmlformats.org/drawingml/2006/main">
              <a:graphicData uri="http://schemas.openxmlformats.org/drawingml/2006/picture">
                <pic:pic xmlns:pic="http://schemas.openxmlformats.org/drawingml/2006/picture">
                  <pic:nvPicPr>
                    <pic:cNvPr id="0" name="image56.png" descr="Chart"/>
                    <pic:cNvPicPr preferRelativeResize="0"/>
                  </pic:nvPicPr>
                  <pic:blipFill>
                    <a:blip r:embed="rId52"/>
                    <a:srcRect/>
                    <a:stretch>
                      <a:fillRect/>
                    </a:stretch>
                  </pic:blipFill>
                  <pic:spPr>
                    <a:xfrm>
                      <a:off x="0" y="0"/>
                      <a:ext cx="3017520" cy="1879600"/>
                    </a:xfrm>
                    <a:prstGeom prst="rect">
                      <a:avLst/>
                    </a:prstGeom>
                    <a:ln w="25400">
                      <a:solidFill>
                        <a:srgbClr val="000000"/>
                      </a:solidFill>
                      <a:prstDash val="solid"/>
                    </a:ln>
                  </pic:spPr>
                </pic:pic>
              </a:graphicData>
            </a:graphic>
          </wp:inline>
        </w:drawing>
      </w:r>
    </w:p>
    <w:p w14:paraId="1549F24D" w14:textId="77777777" w:rsidR="009E5649" w:rsidRDefault="00DF34DE">
      <w:pPr>
        <w:pStyle w:val="normal0"/>
      </w:pPr>
      <w:r>
        <w:rPr>
          <w:noProof/>
          <w:lang w:val="en-US"/>
        </w:rPr>
        <w:drawing>
          <wp:inline distT="114300" distB="114300" distL="114300" distR="114300" wp14:anchorId="16D3004A" wp14:editId="37BEC81D">
            <wp:extent cx="3017520" cy="1841500"/>
            <wp:effectExtent l="25400" t="25400" r="25400" b="25400"/>
            <wp:docPr id="61" name="image47.png" descr="Chart"/>
            <wp:cNvGraphicFramePr/>
            <a:graphic xmlns:a="http://schemas.openxmlformats.org/drawingml/2006/main">
              <a:graphicData uri="http://schemas.openxmlformats.org/drawingml/2006/picture">
                <pic:pic xmlns:pic="http://schemas.openxmlformats.org/drawingml/2006/picture">
                  <pic:nvPicPr>
                    <pic:cNvPr id="0" name="image47.png" descr="Chart"/>
                    <pic:cNvPicPr preferRelativeResize="0"/>
                  </pic:nvPicPr>
                  <pic:blipFill>
                    <a:blip r:embed="rId53"/>
                    <a:srcRect/>
                    <a:stretch>
                      <a:fillRect/>
                    </a:stretch>
                  </pic:blipFill>
                  <pic:spPr>
                    <a:xfrm>
                      <a:off x="0" y="0"/>
                      <a:ext cx="3017520" cy="1841500"/>
                    </a:xfrm>
                    <a:prstGeom prst="rect">
                      <a:avLst/>
                    </a:prstGeom>
                    <a:ln w="25400">
                      <a:solidFill>
                        <a:srgbClr val="000000"/>
                      </a:solidFill>
                      <a:prstDash val="solid"/>
                    </a:ln>
                  </pic:spPr>
                </pic:pic>
              </a:graphicData>
            </a:graphic>
          </wp:inline>
        </w:drawing>
      </w:r>
    </w:p>
    <w:p w14:paraId="50E123DA" w14:textId="77777777" w:rsidR="009E5649" w:rsidRDefault="009E5649">
      <w:pPr>
        <w:pStyle w:val="normal0"/>
      </w:pPr>
    </w:p>
    <w:p w14:paraId="68293EA8" w14:textId="77777777" w:rsidR="009E5649" w:rsidRDefault="009E5649">
      <w:pPr>
        <w:pStyle w:val="normal0"/>
      </w:pPr>
    </w:p>
    <w:p w14:paraId="1155926B" w14:textId="77777777" w:rsidR="009E5649" w:rsidRDefault="009E5649">
      <w:pPr>
        <w:pStyle w:val="normal0"/>
        <w:sectPr w:rsidR="009E5649">
          <w:type w:val="continuous"/>
          <w:pgSz w:w="12240" w:h="15840"/>
          <w:pgMar w:top="1008" w:right="1008" w:bottom="1008" w:left="1008" w:header="720" w:footer="720" w:gutter="0"/>
          <w:cols w:num="2" w:space="720" w:equalWidth="0">
            <w:col w:w="4752" w:space="720"/>
            <w:col w:w="4752" w:space="0"/>
          </w:cols>
        </w:sectPr>
      </w:pPr>
    </w:p>
    <w:p w14:paraId="1ADECF1E" w14:textId="77777777" w:rsidR="009E5649" w:rsidRDefault="009E5649">
      <w:pPr>
        <w:pStyle w:val="normal0"/>
        <w:rPr>
          <w:rFonts w:ascii="Roboto" w:eastAsia="Roboto" w:hAnsi="Roboto" w:cs="Roboto"/>
          <w:sz w:val="20"/>
          <w:szCs w:val="20"/>
          <w:highlight w:val="white"/>
        </w:rPr>
      </w:pPr>
    </w:p>
    <w:p w14:paraId="70BC66DF" w14:textId="77777777" w:rsidR="009E5649" w:rsidRDefault="009E5649">
      <w:pPr>
        <w:pStyle w:val="normal0"/>
        <w:sectPr w:rsidR="009E5649">
          <w:type w:val="continuous"/>
          <w:pgSz w:w="12240" w:h="15840"/>
          <w:pgMar w:top="1008" w:right="1008" w:bottom="1008" w:left="1008" w:header="720" w:footer="720" w:gutter="0"/>
          <w:cols w:space="720" w:equalWidth="0">
            <w:col w:w="10224" w:space="0"/>
          </w:cols>
        </w:sectPr>
      </w:pPr>
    </w:p>
    <w:p w14:paraId="06C362F7" w14:textId="77777777" w:rsidR="009E5649" w:rsidRDefault="009A1CB8">
      <w:pPr>
        <w:pStyle w:val="normal0"/>
      </w:pPr>
      <w:r>
        <w:rPr>
          <w:noProof/>
          <w:lang w:val="en-US"/>
        </w:rPr>
        <w:lastRenderedPageBreak/>
        <mc:AlternateContent>
          <mc:Choice Requires="wps">
            <w:drawing>
              <wp:anchor distT="0" distB="0" distL="0" distR="0" simplePos="0" relativeHeight="251673600" behindDoc="0" locked="0" layoutInCell="1" hidden="0" allowOverlap="1" wp14:anchorId="2D0FC0FA" wp14:editId="506AF263">
                <wp:simplePos x="0" y="0"/>
                <wp:positionH relativeFrom="column">
                  <wp:posOffset>55245</wp:posOffset>
                </wp:positionH>
                <wp:positionV relativeFrom="paragraph">
                  <wp:posOffset>0</wp:posOffset>
                </wp:positionV>
                <wp:extent cx="6776720" cy="685800"/>
                <wp:effectExtent l="0" t="0" r="5080" b="0"/>
                <wp:wrapTopAndBottom distT="0" distB="0"/>
                <wp:docPr id="54" name="Text Box 54"/>
                <wp:cNvGraphicFramePr/>
                <a:graphic xmlns:a="http://schemas.openxmlformats.org/drawingml/2006/main">
                  <a:graphicData uri="http://schemas.microsoft.com/office/word/2010/wordprocessingShape">
                    <wps:wsp>
                      <wps:cNvSpPr txBox="1"/>
                      <wps:spPr>
                        <a:xfrm>
                          <a:off x="0" y="0"/>
                          <a:ext cx="6776720" cy="685800"/>
                        </a:xfrm>
                        <a:prstGeom prst="rect">
                          <a:avLst/>
                        </a:prstGeom>
                        <a:solidFill>
                          <a:srgbClr val="945D0B">
                            <a:alpha val="58660"/>
                          </a:srgbClr>
                        </a:solidFill>
                        <a:ln>
                          <a:noFill/>
                        </a:ln>
                      </wps:spPr>
                      <wps:txbx>
                        <w:txbxContent>
                          <w:p w14:paraId="4235C6CD" w14:textId="77777777" w:rsidR="009A1CB8" w:rsidRPr="00262C6D" w:rsidRDefault="009A1CB8" w:rsidP="00262C6D">
                            <w:pPr>
                              <w:pStyle w:val="normal0"/>
                              <w:jc w:val="left"/>
                              <w:textDirection w:val="btLr"/>
                              <w:rPr>
                                <w:sz w:val="32"/>
                                <w:szCs w:val="32"/>
                              </w:rPr>
                            </w:pPr>
                            <w:r w:rsidRPr="00262C6D">
                              <w:rPr>
                                <w:rFonts w:ascii="Verdana" w:eastAsia="Verdana" w:hAnsi="Verdana" w:cs="Verdana"/>
                                <w:b/>
                                <w:color w:val="FFFFFF"/>
                                <w:sz w:val="32"/>
                                <w:szCs w:val="32"/>
                              </w:rPr>
                              <w:t xml:space="preserve">Appendix D - Opportunities for Cultural Identity </w:t>
                            </w:r>
                          </w:p>
                          <w:p w14:paraId="24186DCE" w14:textId="77777777" w:rsidR="009A1CB8" w:rsidRPr="00262C6D" w:rsidRDefault="009A1CB8" w:rsidP="00262C6D">
                            <w:pPr>
                              <w:pStyle w:val="normal0"/>
                              <w:jc w:val="left"/>
                              <w:textDirection w:val="btLr"/>
                              <w:rPr>
                                <w:sz w:val="32"/>
                                <w:szCs w:val="32"/>
                              </w:rPr>
                            </w:pPr>
                            <w:r w:rsidRPr="00262C6D">
                              <w:rPr>
                                <w:rFonts w:ascii="Verdana" w:eastAsia="Verdana" w:hAnsi="Verdana" w:cs="Verdana"/>
                                <w:b/>
                                <w:color w:val="FFFFFF"/>
                                <w:sz w:val="32"/>
                                <w:szCs w:val="32"/>
                              </w:rPr>
                              <w:t>to be Represented, Shared or Celebrated</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Text Box 54" o:spid="_x0000_s1062" type="#_x0000_t202" style="position:absolute;left:0;text-align:left;margin-left:4.35pt;margin-top:0;width:533.6pt;height:54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" fillcolor="#945d0b" stroked="f">
                <v:fill opacity="38550f"/>
                <v:textbox inset="91425emu,91425emu,91425emu,91425emu">
                  <w:txbxContent>
                    <w:p w14:paraId="4235C6CD" w14:textId="77777777" w:rsidR="009A1CB8" w:rsidRPr="00262C6D" w:rsidRDefault="009A1CB8" w:rsidP="00262C6D">
                      <w:pPr>
                        <w:pStyle w:val="normal0"/>
                        <w:jc w:val="left"/>
                        <w:textDirection w:val="btLr"/>
                        <w:rPr>
                          <w:sz w:val="32"/>
                          <w:szCs w:val="32"/>
                        </w:rPr>
                      </w:pPr>
                      <w:r w:rsidRPr="00262C6D">
                        <w:rPr>
                          <w:rFonts w:ascii="Verdana" w:eastAsia="Verdana" w:hAnsi="Verdana" w:cs="Verdana"/>
                          <w:b/>
                          <w:color w:val="FFFFFF"/>
                          <w:sz w:val="32"/>
                          <w:szCs w:val="32"/>
                        </w:rPr>
                        <w:t xml:space="preserve">Appendix D - Opportunities for Cultural Identity </w:t>
                      </w:r>
                    </w:p>
                    <w:p w14:paraId="24186DCE" w14:textId="77777777" w:rsidR="009A1CB8" w:rsidRPr="00262C6D" w:rsidRDefault="009A1CB8" w:rsidP="00262C6D">
                      <w:pPr>
                        <w:pStyle w:val="normal0"/>
                        <w:jc w:val="left"/>
                        <w:textDirection w:val="btLr"/>
                        <w:rPr>
                          <w:sz w:val="32"/>
                          <w:szCs w:val="32"/>
                        </w:rPr>
                      </w:pPr>
                      <w:r w:rsidRPr="00262C6D">
                        <w:rPr>
                          <w:rFonts w:ascii="Verdana" w:eastAsia="Verdana" w:hAnsi="Verdana" w:cs="Verdana"/>
                          <w:b/>
                          <w:color w:val="FFFFFF"/>
                          <w:sz w:val="32"/>
                          <w:szCs w:val="32"/>
                        </w:rPr>
                        <w:t>to be Represented, Shared or Celebrated</w:t>
                      </w:r>
                    </w:p>
                  </w:txbxContent>
                </v:textbox>
                <w10:wrap type="topAndBottom"/>
              </v:shape>
            </w:pict>
          </mc:Fallback>
        </mc:AlternateContent>
      </w:r>
      <w:r w:rsidR="00DF34DE">
        <w:rPr>
          <w:noProof/>
          <w:lang w:val="en-US"/>
        </w:rPr>
        <w:drawing>
          <wp:inline distT="114300" distB="114300" distL="114300" distR="114300" wp14:anchorId="31E1A951" wp14:editId="39294ABD">
            <wp:extent cx="3017520" cy="1866900"/>
            <wp:effectExtent l="25400" t="25400" r="25400" b="25400"/>
            <wp:docPr id="65" name="image45.png" descr="Chart"/>
            <wp:cNvGraphicFramePr/>
            <a:graphic xmlns:a="http://schemas.openxmlformats.org/drawingml/2006/main">
              <a:graphicData uri="http://schemas.openxmlformats.org/drawingml/2006/picture">
                <pic:pic xmlns:pic="http://schemas.openxmlformats.org/drawingml/2006/picture">
                  <pic:nvPicPr>
                    <pic:cNvPr id="0" name="image45.png" descr="Chart"/>
                    <pic:cNvPicPr preferRelativeResize="0"/>
                  </pic:nvPicPr>
                  <pic:blipFill>
                    <a:blip r:embed="rId54"/>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10B84B37" w14:textId="77777777" w:rsidR="009E5649" w:rsidRDefault="00DF34DE">
      <w:pPr>
        <w:pStyle w:val="normal0"/>
      </w:pPr>
      <w:r>
        <w:rPr>
          <w:noProof/>
          <w:lang w:val="en-US"/>
        </w:rPr>
        <w:drawing>
          <wp:inline distT="114300" distB="114300" distL="114300" distR="114300" wp14:anchorId="002504FD" wp14:editId="273D0699">
            <wp:extent cx="3017520" cy="1866900"/>
            <wp:effectExtent l="25400" t="25400" r="25400" b="25400"/>
            <wp:docPr id="72" name="image58.png" descr="Chart"/>
            <wp:cNvGraphicFramePr/>
            <a:graphic xmlns:a="http://schemas.openxmlformats.org/drawingml/2006/main">
              <a:graphicData uri="http://schemas.openxmlformats.org/drawingml/2006/picture">
                <pic:pic xmlns:pic="http://schemas.openxmlformats.org/drawingml/2006/picture">
                  <pic:nvPicPr>
                    <pic:cNvPr id="0" name="image58.png" descr="Chart"/>
                    <pic:cNvPicPr preferRelativeResize="0"/>
                  </pic:nvPicPr>
                  <pic:blipFill>
                    <a:blip r:embed="rId55"/>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092A3A47" w14:textId="77777777" w:rsidR="009E5649" w:rsidRDefault="00DF34DE">
      <w:pPr>
        <w:pStyle w:val="normal0"/>
      </w:pPr>
      <w:r>
        <w:rPr>
          <w:noProof/>
          <w:lang w:val="en-US"/>
        </w:rPr>
        <w:drawing>
          <wp:inline distT="114300" distB="114300" distL="114300" distR="114300" wp14:anchorId="6B32E742" wp14:editId="1ADEC8BD">
            <wp:extent cx="3017520" cy="1866900"/>
            <wp:effectExtent l="25400" t="25400" r="25400" b="25400"/>
            <wp:docPr id="66" name="image44.png" descr="Chart"/>
            <wp:cNvGraphicFramePr/>
            <a:graphic xmlns:a="http://schemas.openxmlformats.org/drawingml/2006/main">
              <a:graphicData uri="http://schemas.openxmlformats.org/drawingml/2006/picture">
                <pic:pic xmlns:pic="http://schemas.openxmlformats.org/drawingml/2006/picture">
                  <pic:nvPicPr>
                    <pic:cNvPr id="0" name="image44.png" descr="Chart"/>
                    <pic:cNvPicPr preferRelativeResize="0"/>
                  </pic:nvPicPr>
                  <pic:blipFill>
                    <a:blip r:embed="rId56"/>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340A593C" w14:textId="77777777" w:rsidR="009E5649" w:rsidRDefault="00DF34DE">
      <w:pPr>
        <w:pStyle w:val="normal0"/>
        <w:sectPr w:rsidR="009E5649">
          <w:type w:val="continuous"/>
          <w:pgSz w:w="12240" w:h="15840"/>
          <w:pgMar w:top="1008" w:right="1008" w:bottom="1008" w:left="1008" w:header="720" w:footer="720" w:gutter="0"/>
          <w:cols w:num="2" w:space="720" w:equalWidth="0">
            <w:col w:w="4752" w:space="720"/>
            <w:col w:w="4752" w:space="0"/>
          </w:cols>
        </w:sectPr>
      </w:pPr>
      <w:r>
        <w:rPr>
          <w:noProof/>
          <w:lang w:val="en-US"/>
        </w:rPr>
        <w:drawing>
          <wp:inline distT="114300" distB="114300" distL="114300" distR="114300" wp14:anchorId="6FC7B494" wp14:editId="5B677B43">
            <wp:extent cx="3019425" cy="1866900"/>
            <wp:effectExtent l="25400" t="25400" r="25400" b="25400"/>
            <wp:docPr id="55" name="image28.png" descr="Chart"/>
            <wp:cNvGraphicFramePr/>
            <a:graphic xmlns:a="http://schemas.openxmlformats.org/drawingml/2006/main">
              <a:graphicData uri="http://schemas.openxmlformats.org/drawingml/2006/picture">
                <pic:pic xmlns:pic="http://schemas.openxmlformats.org/drawingml/2006/picture">
                  <pic:nvPicPr>
                    <pic:cNvPr id="0" name="image28.png" descr="Chart"/>
                    <pic:cNvPicPr preferRelativeResize="0"/>
                  </pic:nvPicPr>
                  <pic:blipFill>
                    <a:blip r:embed="rId57"/>
                    <a:srcRect/>
                    <a:stretch>
                      <a:fillRect/>
                    </a:stretch>
                  </pic:blipFill>
                  <pic:spPr>
                    <a:xfrm>
                      <a:off x="0" y="0"/>
                      <a:ext cx="3019425" cy="1866900"/>
                    </a:xfrm>
                    <a:prstGeom prst="rect">
                      <a:avLst/>
                    </a:prstGeom>
                    <a:ln w="25400">
                      <a:solidFill>
                        <a:srgbClr val="000000"/>
                      </a:solidFill>
                      <a:prstDash val="solid"/>
                    </a:ln>
                  </pic:spPr>
                </pic:pic>
              </a:graphicData>
            </a:graphic>
          </wp:inline>
        </w:drawing>
      </w:r>
    </w:p>
    <w:p w14:paraId="0C0E296B" w14:textId="77777777" w:rsidR="009E5649" w:rsidRDefault="00DF34DE">
      <w:pPr>
        <w:pStyle w:val="Heading6"/>
        <w:widowControl w:val="0"/>
        <w:rPr>
          <w:rFonts w:ascii="Roboto" w:eastAsia="Roboto" w:hAnsi="Roboto" w:cs="Roboto"/>
          <w:highlight w:val="white"/>
        </w:rPr>
      </w:pPr>
      <w:bookmarkStart w:id="48" w:name="_km0dobvrnjb3" w:colFirst="0" w:colLast="0"/>
      <w:bookmarkEnd w:id="48"/>
      <w:r>
        <w:lastRenderedPageBreak/>
        <w:t>Comments Summary</w:t>
      </w:r>
    </w:p>
    <w:p w14:paraId="1657A073" w14:textId="77777777" w:rsidR="009E5649" w:rsidRDefault="00DF34DE">
      <w:pPr>
        <w:pStyle w:val="normal0"/>
      </w:pPr>
      <w:r>
        <w:t>(Number of Repeated Responses Indicated in Parentheses)</w:t>
      </w:r>
    </w:p>
    <w:tbl>
      <w:tblPr>
        <w:tblStyle w:val="a"/>
        <w:tblW w:w="102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5"/>
        <w:gridCol w:w="5100"/>
      </w:tblGrid>
      <w:tr w:rsidR="009E5649" w14:paraId="3CB827E8" w14:textId="77777777">
        <w:tc>
          <w:tcPr>
            <w:tcW w:w="5115" w:type="dxa"/>
            <w:shd w:val="clear" w:color="auto" w:fill="auto"/>
            <w:tcMar>
              <w:top w:w="100" w:type="dxa"/>
              <w:left w:w="100" w:type="dxa"/>
              <w:bottom w:w="100" w:type="dxa"/>
              <w:right w:w="100" w:type="dxa"/>
            </w:tcMar>
          </w:tcPr>
          <w:p w14:paraId="3AB3268E" w14:textId="77777777" w:rsidR="009E5649" w:rsidRDefault="00DF34DE">
            <w:pPr>
              <w:pStyle w:val="normal0"/>
            </w:pPr>
            <w:r>
              <w:t>Positive Instances - FOC/MRF</w:t>
            </w:r>
          </w:p>
        </w:tc>
        <w:tc>
          <w:tcPr>
            <w:tcW w:w="5100" w:type="dxa"/>
            <w:shd w:val="clear" w:color="auto" w:fill="auto"/>
            <w:tcMar>
              <w:top w:w="100" w:type="dxa"/>
              <w:left w:w="100" w:type="dxa"/>
              <w:bottom w:w="100" w:type="dxa"/>
              <w:right w:w="100" w:type="dxa"/>
            </w:tcMar>
          </w:tcPr>
          <w:p w14:paraId="05DAFA12" w14:textId="77777777" w:rsidR="009E5649" w:rsidRDefault="00DF34DE">
            <w:pPr>
              <w:pStyle w:val="normal0"/>
            </w:pPr>
            <w:r>
              <w:t>Positive Instances - WF</w:t>
            </w:r>
          </w:p>
        </w:tc>
      </w:tr>
      <w:tr w:rsidR="009E5649" w14:paraId="07419923" w14:textId="77777777">
        <w:trPr>
          <w:trHeight w:val="2570"/>
        </w:trPr>
        <w:tc>
          <w:tcPr>
            <w:tcW w:w="5115" w:type="dxa"/>
            <w:shd w:val="clear" w:color="auto" w:fill="auto"/>
            <w:tcMar>
              <w:top w:w="100" w:type="dxa"/>
              <w:left w:w="100" w:type="dxa"/>
              <w:bottom w:w="100" w:type="dxa"/>
              <w:right w:w="100" w:type="dxa"/>
            </w:tcMar>
          </w:tcPr>
          <w:p w14:paraId="7FDFBEED" w14:textId="77777777" w:rsidR="009E5649" w:rsidRDefault="00DF34DE">
            <w:pPr>
              <w:pStyle w:val="normal0"/>
              <w:numPr>
                <w:ilvl w:val="0"/>
                <w:numId w:val="18"/>
              </w:numPr>
            </w:pPr>
            <w:r>
              <w:t>Student Sharing in Classroom (5)</w:t>
            </w:r>
          </w:p>
          <w:p w14:paraId="45AC8D86" w14:textId="77777777" w:rsidR="009E5649" w:rsidRDefault="00DF34DE">
            <w:pPr>
              <w:pStyle w:val="normal0"/>
              <w:numPr>
                <w:ilvl w:val="0"/>
                <w:numId w:val="18"/>
              </w:numPr>
            </w:pPr>
            <w:r>
              <w:t>Roger Monday Morning Meeting</w:t>
            </w:r>
          </w:p>
          <w:p w14:paraId="07BE183D" w14:textId="77777777" w:rsidR="009E5649" w:rsidRDefault="00DF34DE">
            <w:pPr>
              <w:pStyle w:val="normal0"/>
              <w:numPr>
                <w:ilvl w:val="0"/>
                <w:numId w:val="18"/>
              </w:numPr>
            </w:pPr>
            <w:r>
              <w:t>Chinese Program</w:t>
            </w:r>
          </w:p>
          <w:p w14:paraId="22B4855F" w14:textId="77777777" w:rsidR="009E5649" w:rsidRDefault="00DF34DE">
            <w:pPr>
              <w:pStyle w:val="normal0"/>
              <w:numPr>
                <w:ilvl w:val="0"/>
                <w:numId w:val="18"/>
              </w:numPr>
            </w:pPr>
            <w:r>
              <w:t>Bilingual/Cultural Books in Classroom</w:t>
            </w:r>
          </w:p>
          <w:p w14:paraId="026D639C" w14:textId="77777777" w:rsidR="009E5649" w:rsidRDefault="009E5649">
            <w:pPr>
              <w:pStyle w:val="normal0"/>
            </w:pPr>
          </w:p>
          <w:p w14:paraId="3992FFD6" w14:textId="77777777" w:rsidR="009E5649" w:rsidRDefault="00DF34DE">
            <w:pPr>
              <w:pStyle w:val="normal0"/>
              <w:numPr>
                <w:ilvl w:val="0"/>
                <w:numId w:val="18"/>
              </w:numPr>
            </w:pPr>
            <w:r>
              <w:t>Martin Luther King, Jr. Celebration</w:t>
            </w:r>
          </w:p>
          <w:p w14:paraId="576D7602" w14:textId="77777777" w:rsidR="009E5649" w:rsidRDefault="00DF34DE">
            <w:pPr>
              <w:pStyle w:val="normal0"/>
              <w:numPr>
                <w:ilvl w:val="0"/>
                <w:numId w:val="18"/>
              </w:numPr>
            </w:pPr>
            <w:r>
              <w:t>International Potluck</w:t>
            </w:r>
          </w:p>
          <w:p w14:paraId="1D54FD3A" w14:textId="77777777" w:rsidR="009E5649" w:rsidRDefault="00DF34DE">
            <w:pPr>
              <w:pStyle w:val="normal0"/>
              <w:numPr>
                <w:ilvl w:val="0"/>
                <w:numId w:val="18"/>
              </w:numPr>
            </w:pPr>
            <w:r>
              <w:t>Hanukkah Explained</w:t>
            </w:r>
          </w:p>
          <w:p w14:paraId="60834D05" w14:textId="77777777" w:rsidR="009E5649" w:rsidRDefault="00DF34DE">
            <w:pPr>
              <w:pStyle w:val="normal0"/>
              <w:numPr>
                <w:ilvl w:val="0"/>
                <w:numId w:val="18"/>
              </w:numPr>
            </w:pPr>
            <w:r>
              <w:t>Black Lives Matter Supported</w:t>
            </w:r>
          </w:p>
          <w:p w14:paraId="282EA670" w14:textId="77777777" w:rsidR="009E5649" w:rsidRDefault="00DF34DE">
            <w:pPr>
              <w:pStyle w:val="normal0"/>
              <w:numPr>
                <w:ilvl w:val="0"/>
                <w:numId w:val="18"/>
              </w:numPr>
            </w:pPr>
            <w:r>
              <w:t>Lunar New Year</w:t>
            </w:r>
          </w:p>
        </w:tc>
        <w:tc>
          <w:tcPr>
            <w:tcW w:w="5100" w:type="dxa"/>
            <w:shd w:val="clear" w:color="auto" w:fill="auto"/>
            <w:tcMar>
              <w:top w:w="100" w:type="dxa"/>
              <w:left w:w="100" w:type="dxa"/>
              <w:bottom w:w="100" w:type="dxa"/>
              <w:right w:w="100" w:type="dxa"/>
            </w:tcMar>
          </w:tcPr>
          <w:p w14:paraId="20B3E690" w14:textId="77777777" w:rsidR="009E5649" w:rsidRDefault="00DF34DE">
            <w:pPr>
              <w:pStyle w:val="normal0"/>
              <w:numPr>
                <w:ilvl w:val="0"/>
                <w:numId w:val="20"/>
              </w:numPr>
            </w:pPr>
            <w:r>
              <w:t>Student Sharing in Classroom (2)</w:t>
            </w:r>
          </w:p>
          <w:p w14:paraId="30A0EDEB" w14:textId="77777777" w:rsidR="009E5649" w:rsidRDefault="00DF34DE">
            <w:pPr>
              <w:pStyle w:val="normal0"/>
              <w:numPr>
                <w:ilvl w:val="0"/>
                <w:numId w:val="20"/>
              </w:numPr>
            </w:pPr>
            <w:r>
              <w:t>Roger Monday Morning Meeting</w:t>
            </w:r>
          </w:p>
          <w:p w14:paraId="28D40E6A" w14:textId="77777777" w:rsidR="009E5649" w:rsidRDefault="00DF34DE">
            <w:pPr>
              <w:pStyle w:val="normal0"/>
              <w:numPr>
                <w:ilvl w:val="0"/>
                <w:numId w:val="20"/>
              </w:numPr>
            </w:pPr>
            <w:r>
              <w:t>Chinese Program</w:t>
            </w:r>
          </w:p>
          <w:p w14:paraId="6A39BB44" w14:textId="77777777" w:rsidR="009E5649" w:rsidRDefault="00DF34DE">
            <w:pPr>
              <w:pStyle w:val="normal0"/>
              <w:numPr>
                <w:ilvl w:val="0"/>
                <w:numId w:val="20"/>
              </w:numPr>
            </w:pPr>
            <w:r>
              <w:t>Bilingual/Cultural Books in Classroom</w:t>
            </w:r>
          </w:p>
          <w:p w14:paraId="43D219D6" w14:textId="77777777" w:rsidR="009E5649" w:rsidRDefault="009E5649">
            <w:pPr>
              <w:pStyle w:val="normal0"/>
            </w:pPr>
          </w:p>
          <w:p w14:paraId="6E36036D" w14:textId="77777777" w:rsidR="009E5649" w:rsidRDefault="00DF34DE">
            <w:pPr>
              <w:pStyle w:val="normal0"/>
              <w:numPr>
                <w:ilvl w:val="0"/>
                <w:numId w:val="20"/>
              </w:numPr>
            </w:pPr>
            <w:r>
              <w:t>Whiteness Always Acknowledged (16)</w:t>
            </w:r>
          </w:p>
          <w:p w14:paraId="292E60E3" w14:textId="77777777" w:rsidR="009E5649" w:rsidRDefault="00DF34DE">
            <w:pPr>
              <w:pStyle w:val="normal0"/>
              <w:numPr>
                <w:ilvl w:val="0"/>
                <w:numId w:val="20"/>
              </w:numPr>
            </w:pPr>
            <w:r>
              <w:t>Elders Luncheon (2)</w:t>
            </w:r>
          </w:p>
          <w:p w14:paraId="7347BAB4" w14:textId="77777777" w:rsidR="009E5649" w:rsidRDefault="00DF34DE">
            <w:pPr>
              <w:pStyle w:val="normal0"/>
              <w:numPr>
                <w:ilvl w:val="0"/>
                <w:numId w:val="20"/>
              </w:numPr>
            </w:pPr>
            <w:r>
              <w:t>Family and Community Projects</w:t>
            </w:r>
          </w:p>
          <w:p w14:paraId="21D28E38" w14:textId="77777777" w:rsidR="009E5649" w:rsidRDefault="00DF34DE">
            <w:pPr>
              <w:pStyle w:val="normal0"/>
              <w:numPr>
                <w:ilvl w:val="0"/>
                <w:numId w:val="20"/>
              </w:numPr>
            </w:pPr>
            <w:r>
              <w:t>LGBTQ Night</w:t>
            </w:r>
          </w:p>
          <w:p w14:paraId="25A6B384" w14:textId="77777777" w:rsidR="009E5649" w:rsidRDefault="00DF34DE">
            <w:pPr>
              <w:pStyle w:val="normal0"/>
              <w:numPr>
                <w:ilvl w:val="0"/>
                <w:numId w:val="20"/>
              </w:numPr>
            </w:pPr>
            <w:r>
              <w:t>Teachers Representative of Family</w:t>
            </w:r>
          </w:p>
        </w:tc>
      </w:tr>
      <w:tr w:rsidR="009E5649" w14:paraId="3857A530" w14:textId="77777777">
        <w:tc>
          <w:tcPr>
            <w:tcW w:w="5115" w:type="dxa"/>
            <w:shd w:val="clear" w:color="auto" w:fill="auto"/>
            <w:tcMar>
              <w:top w:w="100" w:type="dxa"/>
              <w:left w:w="100" w:type="dxa"/>
              <w:bottom w:w="100" w:type="dxa"/>
              <w:right w:w="100" w:type="dxa"/>
            </w:tcMar>
          </w:tcPr>
          <w:p w14:paraId="7A9C8072" w14:textId="77777777" w:rsidR="009E5649" w:rsidRDefault="00DF34DE">
            <w:pPr>
              <w:pStyle w:val="normal0"/>
            </w:pPr>
            <w:r>
              <w:t>Negative Instances - FOC/MRF</w:t>
            </w:r>
          </w:p>
        </w:tc>
        <w:tc>
          <w:tcPr>
            <w:tcW w:w="5100" w:type="dxa"/>
            <w:shd w:val="clear" w:color="auto" w:fill="auto"/>
            <w:tcMar>
              <w:top w:w="100" w:type="dxa"/>
              <w:left w:w="100" w:type="dxa"/>
              <w:bottom w:w="100" w:type="dxa"/>
              <w:right w:w="100" w:type="dxa"/>
            </w:tcMar>
          </w:tcPr>
          <w:p w14:paraId="60F8801C" w14:textId="77777777" w:rsidR="009E5649" w:rsidRDefault="00DF34DE">
            <w:pPr>
              <w:pStyle w:val="normal0"/>
            </w:pPr>
            <w:r>
              <w:t>Negative Instances - WF</w:t>
            </w:r>
          </w:p>
        </w:tc>
      </w:tr>
      <w:tr w:rsidR="009E5649" w14:paraId="7E668CD0" w14:textId="77777777">
        <w:tc>
          <w:tcPr>
            <w:tcW w:w="5115" w:type="dxa"/>
            <w:shd w:val="clear" w:color="auto" w:fill="auto"/>
            <w:tcMar>
              <w:top w:w="100" w:type="dxa"/>
              <w:left w:w="100" w:type="dxa"/>
              <w:bottom w:w="100" w:type="dxa"/>
              <w:right w:w="100" w:type="dxa"/>
            </w:tcMar>
          </w:tcPr>
          <w:p w14:paraId="1568F550" w14:textId="77777777" w:rsidR="009E5649" w:rsidRDefault="00DF34DE">
            <w:pPr>
              <w:pStyle w:val="normal0"/>
              <w:numPr>
                <w:ilvl w:val="0"/>
                <w:numId w:val="6"/>
              </w:numPr>
            </w:pPr>
            <w:r>
              <w:t>No Cultures are Celebrated</w:t>
            </w:r>
          </w:p>
          <w:p w14:paraId="7697AD7D" w14:textId="77777777" w:rsidR="009E5649" w:rsidRDefault="00DF34DE">
            <w:pPr>
              <w:pStyle w:val="normal0"/>
              <w:numPr>
                <w:ilvl w:val="0"/>
                <w:numId w:val="6"/>
              </w:numPr>
            </w:pPr>
            <w:r>
              <w:t>Hanukkah Not Acknowledged</w:t>
            </w:r>
          </w:p>
          <w:p w14:paraId="33E793CA" w14:textId="77777777" w:rsidR="009E5649" w:rsidRDefault="00DF34DE">
            <w:pPr>
              <w:pStyle w:val="normal0"/>
              <w:numPr>
                <w:ilvl w:val="0"/>
                <w:numId w:val="6"/>
              </w:numPr>
            </w:pPr>
            <w:r>
              <w:t>No Opportunity to Share Culture</w:t>
            </w:r>
          </w:p>
          <w:p w14:paraId="561D7E21" w14:textId="77777777" w:rsidR="009E5649" w:rsidRDefault="00DF34DE">
            <w:pPr>
              <w:pStyle w:val="normal0"/>
              <w:numPr>
                <w:ilvl w:val="0"/>
                <w:numId w:val="6"/>
              </w:numPr>
            </w:pPr>
            <w:r>
              <w:t>Family Treated as Foreign/”Immigrant”</w:t>
            </w:r>
          </w:p>
        </w:tc>
        <w:tc>
          <w:tcPr>
            <w:tcW w:w="5100" w:type="dxa"/>
            <w:shd w:val="clear" w:color="auto" w:fill="auto"/>
            <w:tcMar>
              <w:top w:w="100" w:type="dxa"/>
              <w:left w:w="100" w:type="dxa"/>
              <w:bottom w:w="100" w:type="dxa"/>
              <w:right w:w="100" w:type="dxa"/>
            </w:tcMar>
          </w:tcPr>
          <w:p w14:paraId="447C9859" w14:textId="77777777" w:rsidR="009E5649" w:rsidRDefault="00DF34DE">
            <w:pPr>
              <w:pStyle w:val="normal0"/>
              <w:numPr>
                <w:ilvl w:val="0"/>
                <w:numId w:val="15"/>
              </w:numPr>
            </w:pPr>
            <w:r>
              <w:t>No Cultures are Celebrated</w:t>
            </w:r>
          </w:p>
          <w:p w14:paraId="7AED586F" w14:textId="77777777" w:rsidR="009E5649" w:rsidRDefault="00DF34DE">
            <w:pPr>
              <w:pStyle w:val="normal0"/>
              <w:numPr>
                <w:ilvl w:val="0"/>
                <w:numId w:val="15"/>
              </w:numPr>
            </w:pPr>
            <w:r>
              <w:t>Hanukkah Not Acknowledged</w:t>
            </w:r>
          </w:p>
        </w:tc>
      </w:tr>
    </w:tbl>
    <w:p w14:paraId="3F34F662" w14:textId="77777777" w:rsidR="009E5649" w:rsidRDefault="00DF34DE">
      <w:pPr>
        <w:pStyle w:val="Heading3"/>
      </w:pPr>
      <w:bookmarkStart w:id="49" w:name="_acs3bs4pubqz" w:colFirst="0" w:colLast="0"/>
      <w:bookmarkEnd w:id="49"/>
      <w:r>
        <w:rPr>
          <w:noProof/>
          <w:lang w:val="en-US"/>
        </w:rPr>
        <w:lastRenderedPageBreak/>
        <mc:AlternateContent>
          <mc:Choice Requires="wps">
            <w:drawing>
              <wp:anchor distT="57150" distB="57150" distL="57150" distR="57150" simplePos="0" relativeHeight="251674624" behindDoc="0" locked="0" layoutInCell="1" hidden="0" allowOverlap="1" wp14:anchorId="2BF0AFF4" wp14:editId="4B9AEBB9">
                <wp:simplePos x="0" y="0"/>
                <wp:positionH relativeFrom="column">
                  <wp:posOffset>2160270</wp:posOffset>
                </wp:positionH>
                <wp:positionV relativeFrom="paragraph">
                  <wp:posOffset>57150</wp:posOffset>
                </wp:positionV>
                <wp:extent cx="4332061" cy="511478"/>
                <wp:effectExtent l="0" t="0" r="0" b="0"/>
                <wp:wrapTopAndBottom distT="57150" distB="57150"/>
                <wp:docPr id="56" name="Text Box 56"/>
                <wp:cNvGraphicFramePr/>
                <a:graphic xmlns:a="http://schemas.openxmlformats.org/drawingml/2006/main">
                  <a:graphicData uri="http://schemas.microsoft.com/office/word/2010/wordprocessingShape">
                    <wps:wsp>
                      <wps:cNvSpPr txBox="1"/>
                      <wps:spPr>
                        <a:xfrm>
                          <a:off x="0" y="368975"/>
                          <a:ext cx="5313000" cy="611400"/>
                        </a:xfrm>
                        <a:prstGeom prst="rect">
                          <a:avLst/>
                        </a:prstGeom>
                        <a:solidFill>
                          <a:srgbClr val="945D0B">
                            <a:alpha val="58660"/>
                          </a:srgbClr>
                        </a:solidFill>
                        <a:ln>
                          <a:noFill/>
                        </a:ln>
                      </wps:spPr>
                      <wps:txbx>
                        <w:txbxContent>
                          <w:p w14:paraId="298C30B2" w14:textId="77777777" w:rsidR="009A1CB8" w:rsidRPr="009A1CB8" w:rsidRDefault="009A1CB8">
                            <w:pPr>
                              <w:pStyle w:val="normal0"/>
                              <w:jc w:val="left"/>
                              <w:textDirection w:val="btLr"/>
                              <w:rPr>
                                <w:sz w:val="32"/>
                                <w:szCs w:val="32"/>
                              </w:rPr>
                            </w:pPr>
                            <w:r w:rsidRPr="009A1CB8">
                              <w:rPr>
                                <w:rFonts w:ascii="Verdana" w:eastAsia="Verdana" w:hAnsi="Verdana" w:cs="Verdana"/>
                                <w:b/>
                                <w:color w:val="FFFFFF"/>
                                <w:sz w:val="32"/>
                                <w:szCs w:val="32"/>
                              </w:rPr>
                              <w:t xml:space="preserve">  </w:t>
                            </w:r>
                            <w:r w:rsidRPr="009A1CB8">
                              <w:rPr>
                                <w:rFonts w:ascii="Verdana" w:eastAsia="Verdana" w:hAnsi="Verdana" w:cs="Verdana"/>
                                <w:b/>
                                <w:color w:val="FFFFFF"/>
                                <w:sz w:val="32"/>
                                <w:szCs w:val="32"/>
                              </w:rPr>
                              <w:t>Appendix E - Microaggressions</w:t>
                            </w:r>
                          </w:p>
                        </w:txbxContent>
                      </wps:txbx>
                      <wps:bodyPr spcFirstLastPara="1" wrap="square" lIns="91425" tIns="91425" rIns="91425" bIns="91425" anchor="ctr" anchorCtr="0">
                        <a:noAutofit/>
                      </wps:bodyPr>
                    </wps:wsp>
                  </a:graphicData>
                </a:graphic>
              </wp:anchor>
            </w:drawing>
          </mc:Choice>
          <mc:Fallback>
            <w:pict>
              <v:shape id="Text Box 56" o:spid="_x0000_s1063" type="#_x0000_t202" style="position:absolute;left:0;text-align:left;margin-left:170.1pt;margin-top:4.5pt;width:341.1pt;height:40.25pt;z-index:251674624;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" fillcolor="#945d0b" stroked="f">
                <v:fill opacity="38550f"/>
                <v:textbox inset="91425emu,91425emu,91425emu,91425emu">
                  <w:txbxContent>
                    <w:p w14:paraId="298C30B2" w14:textId="77777777" w:rsidR="009A1CB8" w:rsidRPr="009A1CB8" w:rsidRDefault="009A1CB8">
                      <w:pPr>
                        <w:pStyle w:val="normal0"/>
                        <w:jc w:val="left"/>
                        <w:textDirection w:val="btLr"/>
                        <w:rPr>
                          <w:sz w:val="32"/>
                          <w:szCs w:val="32"/>
                        </w:rPr>
                      </w:pPr>
                      <w:r w:rsidRPr="009A1CB8">
                        <w:rPr>
                          <w:rFonts w:ascii="Verdana" w:eastAsia="Verdana" w:hAnsi="Verdana" w:cs="Verdana"/>
                          <w:b/>
                          <w:color w:val="FFFFFF"/>
                          <w:sz w:val="32"/>
                          <w:szCs w:val="32"/>
                        </w:rPr>
                        <w:t xml:space="preserve">  </w:t>
                      </w:r>
                      <w:r w:rsidRPr="009A1CB8">
                        <w:rPr>
                          <w:rFonts w:ascii="Verdana" w:eastAsia="Verdana" w:hAnsi="Verdana" w:cs="Verdana"/>
                          <w:b/>
                          <w:color w:val="FFFFFF"/>
                          <w:sz w:val="32"/>
                          <w:szCs w:val="32"/>
                        </w:rPr>
                        <w:t>Appendix E - Microaggressions</w:t>
                      </w:r>
                    </w:p>
                  </w:txbxContent>
                </v:textbox>
                <w10:wrap type="topAndBottom"/>
              </v:shape>
            </w:pict>
          </mc:Fallback>
        </mc:AlternateContent>
      </w:r>
    </w:p>
    <w:p w14:paraId="6DDCD9F3" w14:textId="77777777" w:rsidR="009E5649" w:rsidRDefault="009E5649">
      <w:pPr>
        <w:pStyle w:val="normal0"/>
        <w:sectPr w:rsidR="009E5649">
          <w:type w:val="continuous"/>
          <w:pgSz w:w="12240" w:h="15840"/>
          <w:pgMar w:top="1008" w:right="1008" w:bottom="1008" w:left="1008" w:header="720" w:footer="720" w:gutter="0"/>
          <w:cols w:space="720" w:equalWidth="0">
            <w:col w:w="10224" w:space="0"/>
          </w:cols>
        </w:sectPr>
      </w:pPr>
    </w:p>
    <w:p w14:paraId="4CA24300" w14:textId="77777777" w:rsidR="009E5649" w:rsidRDefault="00DF34DE">
      <w:pPr>
        <w:pStyle w:val="normal0"/>
      </w:pPr>
      <w:r>
        <w:rPr>
          <w:noProof/>
          <w:lang w:val="en-US"/>
        </w:rPr>
        <w:lastRenderedPageBreak/>
        <w:drawing>
          <wp:inline distT="114300" distB="114300" distL="114300" distR="114300" wp14:anchorId="1151E802" wp14:editId="0E3E595D">
            <wp:extent cx="3017520" cy="1866900"/>
            <wp:effectExtent l="25400" t="25400" r="25400" b="25400"/>
            <wp:docPr id="57"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58"/>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07F13D6E" w14:textId="77777777" w:rsidR="009E5649" w:rsidRDefault="00DF34DE">
      <w:pPr>
        <w:pStyle w:val="normal0"/>
      </w:pPr>
      <w:r>
        <w:rPr>
          <w:noProof/>
          <w:lang w:val="en-US"/>
        </w:rPr>
        <w:drawing>
          <wp:inline distT="114300" distB="114300" distL="114300" distR="114300" wp14:anchorId="08F706F3" wp14:editId="07D25AAB">
            <wp:extent cx="3017520" cy="1866900"/>
            <wp:effectExtent l="25400" t="25400" r="25400" b="25400"/>
            <wp:docPr id="71" name="image60.png" descr="Chart"/>
            <wp:cNvGraphicFramePr/>
            <a:graphic xmlns:a="http://schemas.openxmlformats.org/drawingml/2006/main">
              <a:graphicData uri="http://schemas.openxmlformats.org/drawingml/2006/picture">
                <pic:pic xmlns:pic="http://schemas.openxmlformats.org/drawingml/2006/picture">
                  <pic:nvPicPr>
                    <pic:cNvPr id="0" name="image60.png" descr="Chart"/>
                    <pic:cNvPicPr preferRelativeResize="0"/>
                  </pic:nvPicPr>
                  <pic:blipFill>
                    <a:blip r:embed="rId59"/>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4CCE640D" w14:textId="77777777" w:rsidR="009E5649" w:rsidRDefault="00DF34DE">
      <w:pPr>
        <w:pStyle w:val="normal0"/>
      </w:pPr>
      <w:r>
        <w:rPr>
          <w:noProof/>
          <w:lang w:val="en-US"/>
        </w:rPr>
        <w:lastRenderedPageBreak/>
        <w:drawing>
          <wp:inline distT="114300" distB="114300" distL="114300" distR="114300" wp14:anchorId="2BED030D" wp14:editId="3E9AD4A7">
            <wp:extent cx="3017520" cy="1866900"/>
            <wp:effectExtent l="25400" t="25400" r="25400" b="25400"/>
            <wp:docPr id="77" name="image65.png" descr="Chart"/>
            <wp:cNvGraphicFramePr/>
            <a:graphic xmlns:a="http://schemas.openxmlformats.org/drawingml/2006/main">
              <a:graphicData uri="http://schemas.openxmlformats.org/drawingml/2006/picture">
                <pic:pic xmlns:pic="http://schemas.openxmlformats.org/drawingml/2006/picture">
                  <pic:nvPicPr>
                    <pic:cNvPr id="0" name="image65.png" descr="Chart"/>
                    <pic:cNvPicPr preferRelativeResize="0"/>
                  </pic:nvPicPr>
                  <pic:blipFill>
                    <a:blip r:embed="rId60"/>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24E11E51" w14:textId="77777777" w:rsidR="009E5649" w:rsidRDefault="00DF34DE">
      <w:pPr>
        <w:pStyle w:val="normal0"/>
        <w:sectPr w:rsidR="009E5649">
          <w:type w:val="continuous"/>
          <w:pgSz w:w="12240" w:h="15840"/>
          <w:pgMar w:top="1008" w:right="1008" w:bottom="1008" w:left="1008" w:header="720" w:footer="720" w:gutter="0"/>
          <w:cols w:num="2" w:space="720" w:equalWidth="0">
            <w:col w:w="4752" w:space="720"/>
            <w:col w:w="4752" w:space="0"/>
          </w:cols>
        </w:sectPr>
      </w:pPr>
      <w:r>
        <w:rPr>
          <w:noProof/>
          <w:lang w:val="en-US"/>
        </w:rPr>
        <w:drawing>
          <wp:inline distT="114300" distB="114300" distL="114300" distR="114300" wp14:anchorId="54DCD6B8" wp14:editId="372638B2">
            <wp:extent cx="3019425" cy="1866900"/>
            <wp:effectExtent l="25400" t="25400" r="25400" b="25400"/>
            <wp:docPr id="58" name="image32.png" descr="Chart"/>
            <wp:cNvGraphicFramePr/>
            <a:graphic xmlns:a="http://schemas.openxmlformats.org/drawingml/2006/main">
              <a:graphicData uri="http://schemas.openxmlformats.org/drawingml/2006/picture">
                <pic:pic xmlns:pic="http://schemas.openxmlformats.org/drawingml/2006/picture">
                  <pic:nvPicPr>
                    <pic:cNvPr id="0" name="image32.png" descr="Chart"/>
                    <pic:cNvPicPr preferRelativeResize="0"/>
                  </pic:nvPicPr>
                  <pic:blipFill>
                    <a:blip r:embed="rId61"/>
                    <a:srcRect/>
                    <a:stretch>
                      <a:fillRect/>
                    </a:stretch>
                  </pic:blipFill>
                  <pic:spPr>
                    <a:xfrm>
                      <a:off x="0" y="0"/>
                      <a:ext cx="3019425" cy="1866900"/>
                    </a:xfrm>
                    <a:prstGeom prst="rect">
                      <a:avLst/>
                    </a:prstGeom>
                    <a:ln w="25400">
                      <a:solidFill>
                        <a:srgbClr val="000000"/>
                      </a:solidFill>
                      <a:prstDash val="solid"/>
                    </a:ln>
                  </pic:spPr>
                </pic:pic>
              </a:graphicData>
            </a:graphic>
          </wp:inline>
        </w:drawing>
      </w:r>
    </w:p>
    <w:p w14:paraId="6B54C9DD" w14:textId="77777777" w:rsidR="009E5649" w:rsidRDefault="009E5649">
      <w:pPr>
        <w:pStyle w:val="normal0"/>
      </w:pPr>
    </w:p>
    <w:p w14:paraId="2ED10538" w14:textId="77777777" w:rsidR="009E5649" w:rsidRDefault="00DF34DE">
      <w:pPr>
        <w:pStyle w:val="Heading6"/>
        <w:widowControl w:val="0"/>
      </w:pPr>
      <w:bookmarkStart w:id="50" w:name="_znl6seju2gh" w:colFirst="0" w:colLast="0"/>
      <w:bookmarkEnd w:id="50"/>
      <w:r>
        <w:t>Comments Summary</w:t>
      </w:r>
    </w:p>
    <w:p w14:paraId="23C1F868" w14:textId="77777777" w:rsidR="009E5649" w:rsidRDefault="00DF34DE">
      <w:pPr>
        <w:pStyle w:val="normal0"/>
        <w:widowControl w:val="0"/>
        <w:rPr>
          <w:rFonts w:ascii="Roboto" w:eastAsia="Roboto" w:hAnsi="Roboto" w:cs="Roboto"/>
          <w:highlight w:val="white"/>
        </w:rPr>
      </w:pPr>
      <w:r>
        <w:rPr>
          <w:rFonts w:ascii="Roboto" w:eastAsia="Roboto" w:hAnsi="Roboto" w:cs="Roboto"/>
          <w:highlight w:val="white"/>
        </w:rPr>
        <w:t>(Context of Microaggression, Actor Noted in Parentheses; All Examples Taken from Comments)</w:t>
      </w:r>
    </w:p>
    <w:tbl>
      <w:tblPr>
        <w:tblStyle w:val="a0"/>
        <w:tblW w:w="102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5"/>
        <w:gridCol w:w="5100"/>
      </w:tblGrid>
      <w:tr w:rsidR="009E5649" w14:paraId="71F201E0" w14:textId="77777777">
        <w:tc>
          <w:tcPr>
            <w:tcW w:w="5115" w:type="dxa"/>
            <w:shd w:val="clear" w:color="auto" w:fill="auto"/>
            <w:tcMar>
              <w:top w:w="100" w:type="dxa"/>
              <w:left w:w="100" w:type="dxa"/>
              <w:bottom w:w="100" w:type="dxa"/>
              <w:right w:w="100" w:type="dxa"/>
            </w:tcMar>
          </w:tcPr>
          <w:p w14:paraId="6363770F" w14:textId="77777777" w:rsidR="009E5649" w:rsidRDefault="00DF34DE">
            <w:pPr>
              <w:pStyle w:val="normal0"/>
              <w:widowControl w:val="0"/>
              <w:rPr>
                <w:i/>
              </w:rPr>
            </w:pPr>
            <w:r>
              <w:rPr>
                <w:i/>
              </w:rPr>
              <w:t>Experienced by FOC/MRF</w:t>
            </w:r>
          </w:p>
        </w:tc>
        <w:tc>
          <w:tcPr>
            <w:tcW w:w="5100" w:type="dxa"/>
            <w:shd w:val="clear" w:color="auto" w:fill="auto"/>
            <w:tcMar>
              <w:top w:w="100" w:type="dxa"/>
              <w:left w:w="100" w:type="dxa"/>
              <w:bottom w:w="100" w:type="dxa"/>
              <w:right w:w="100" w:type="dxa"/>
            </w:tcMar>
          </w:tcPr>
          <w:p w14:paraId="79DB6D03" w14:textId="77777777" w:rsidR="009E5649" w:rsidRDefault="00DF34DE">
            <w:pPr>
              <w:pStyle w:val="normal0"/>
              <w:widowControl w:val="0"/>
              <w:rPr>
                <w:i/>
              </w:rPr>
            </w:pPr>
            <w:r>
              <w:rPr>
                <w:i/>
              </w:rPr>
              <w:t>Experienced by WF</w:t>
            </w:r>
          </w:p>
        </w:tc>
      </w:tr>
      <w:tr w:rsidR="009E5649" w14:paraId="4B18F7CA" w14:textId="77777777">
        <w:trPr>
          <w:trHeight w:val="2570"/>
        </w:trPr>
        <w:tc>
          <w:tcPr>
            <w:tcW w:w="5115" w:type="dxa"/>
            <w:tcMar>
              <w:top w:w="100" w:type="dxa"/>
              <w:left w:w="100" w:type="dxa"/>
              <w:bottom w:w="100" w:type="dxa"/>
              <w:right w:w="100" w:type="dxa"/>
            </w:tcMar>
          </w:tcPr>
          <w:p w14:paraId="6C3EDCE4" w14:textId="77777777" w:rsidR="009E5649" w:rsidRDefault="00DF34DE">
            <w:pPr>
              <w:pStyle w:val="normal0"/>
              <w:widowControl w:val="0"/>
              <w:numPr>
                <w:ilvl w:val="0"/>
                <w:numId w:val="5"/>
              </w:numPr>
              <w:spacing w:before="200"/>
            </w:pPr>
            <w:r>
              <w:t>FOC Student Experienced Feeling Uncomfortable During Teaching of Civil Rights Unit (Classroom Experience, Unknown)</w:t>
            </w:r>
          </w:p>
          <w:p w14:paraId="42AD1409" w14:textId="77777777" w:rsidR="009E5649" w:rsidRDefault="00DF34DE">
            <w:pPr>
              <w:pStyle w:val="normal0"/>
              <w:widowControl w:val="0"/>
              <w:numPr>
                <w:ilvl w:val="0"/>
                <w:numId w:val="5"/>
              </w:numPr>
              <w:spacing w:before="200"/>
            </w:pPr>
            <w:r>
              <w:t>Scolding MRF Parent and MRF Student as “Teaching Moment” for Group of WF Parent Onlookers (Group Experience, Administration)</w:t>
            </w:r>
          </w:p>
          <w:p w14:paraId="04E664D4" w14:textId="77777777" w:rsidR="009E5649" w:rsidRDefault="00DF34DE">
            <w:pPr>
              <w:pStyle w:val="normal0"/>
              <w:widowControl w:val="0"/>
              <w:numPr>
                <w:ilvl w:val="0"/>
                <w:numId w:val="5"/>
              </w:numPr>
              <w:spacing w:before="200"/>
            </w:pPr>
            <w:r>
              <w:t>FOC/MRF Experiences and Backgrounds at Majority White School Unacknowledged (Individual Experience, Environment)</w:t>
            </w:r>
          </w:p>
          <w:p w14:paraId="15B6DE67" w14:textId="77777777" w:rsidR="009E5649" w:rsidRDefault="00DF34DE">
            <w:pPr>
              <w:pStyle w:val="normal0"/>
              <w:widowControl w:val="0"/>
              <w:numPr>
                <w:ilvl w:val="0"/>
                <w:numId w:val="5"/>
              </w:numPr>
              <w:spacing w:before="200"/>
            </w:pPr>
            <w:r>
              <w:t xml:space="preserve">Unwanted Attention Concerning FOC Student </w:t>
            </w:r>
            <w:r>
              <w:lastRenderedPageBreak/>
              <w:t>Appearance (e.g. comments about and requests to touch hair) (Individual Experience, Student)</w:t>
            </w:r>
          </w:p>
          <w:p w14:paraId="237ED08A" w14:textId="77777777" w:rsidR="009E5649" w:rsidRDefault="00DF34DE">
            <w:pPr>
              <w:pStyle w:val="normal0"/>
              <w:widowControl w:val="0"/>
              <w:numPr>
                <w:ilvl w:val="0"/>
                <w:numId w:val="5"/>
              </w:numPr>
              <w:spacing w:before="200"/>
            </w:pPr>
            <w:r>
              <w:t>Questioning FOC Student Parentage and Legitimacy of MRF Parent-Child Relationship (Individual Experience, Student)</w:t>
            </w:r>
          </w:p>
          <w:p w14:paraId="5312FDAC" w14:textId="77777777" w:rsidR="009E5649" w:rsidRDefault="00DF34DE">
            <w:pPr>
              <w:pStyle w:val="normal0"/>
              <w:widowControl w:val="0"/>
              <w:numPr>
                <w:ilvl w:val="0"/>
                <w:numId w:val="5"/>
              </w:numPr>
              <w:spacing w:before="200"/>
            </w:pPr>
            <w:r>
              <w:t>Cultural Stereotyping (e.g. assuming FOC student is “Chinese” or has a preference for rice) (Individual Experience, Student)</w:t>
            </w:r>
          </w:p>
          <w:p w14:paraId="1A9A8A86" w14:textId="77777777" w:rsidR="009E5649" w:rsidRDefault="00DF34DE">
            <w:pPr>
              <w:pStyle w:val="normal0"/>
              <w:widowControl w:val="0"/>
              <w:numPr>
                <w:ilvl w:val="0"/>
                <w:numId w:val="5"/>
              </w:numPr>
              <w:spacing w:before="200"/>
            </w:pPr>
            <w:r>
              <w:t>WF Student Denigrating Friendship with MRF Student Because of Skin Color (Individual Experience, Student)</w:t>
            </w:r>
          </w:p>
          <w:p w14:paraId="35C104C2" w14:textId="77777777" w:rsidR="009E5649" w:rsidRDefault="00DF34DE">
            <w:pPr>
              <w:pStyle w:val="normal0"/>
              <w:widowControl w:val="0"/>
              <w:numPr>
                <w:ilvl w:val="0"/>
                <w:numId w:val="5"/>
              </w:numPr>
              <w:spacing w:before="200"/>
            </w:pPr>
            <w:r>
              <w:t>Public Mispronunciation of Names, Joking At Unfamiliar Names (Group Experience, Administration)</w:t>
            </w:r>
          </w:p>
          <w:p w14:paraId="48E0444B" w14:textId="77777777" w:rsidR="009E5649" w:rsidRDefault="00DF34DE">
            <w:pPr>
              <w:pStyle w:val="normal0"/>
              <w:widowControl w:val="0"/>
              <w:numPr>
                <w:ilvl w:val="0"/>
                <w:numId w:val="5"/>
              </w:numPr>
              <w:spacing w:before="200"/>
            </w:pPr>
            <w:r>
              <w:t>Confusion and/or Misidentification of Same-Race FOC/MRF Parents (Individual Experience, Parent)</w:t>
            </w:r>
          </w:p>
          <w:p w14:paraId="5EA8C577" w14:textId="77777777" w:rsidR="009E5649" w:rsidRDefault="00DF34DE">
            <w:pPr>
              <w:pStyle w:val="normal0"/>
              <w:widowControl w:val="0"/>
              <w:numPr>
                <w:ilvl w:val="0"/>
                <w:numId w:val="5"/>
              </w:numPr>
              <w:spacing w:before="200"/>
            </w:pPr>
            <w:r>
              <w:t>Confusion and/or Misidentification of Same-Race FOC/MRF Students (Individual Experience, Parent, Student)</w:t>
            </w:r>
          </w:p>
          <w:p w14:paraId="0BAC465E" w14:textId="77777777" w:rsidR="009E5649" w:rsidRDefault="00DF34DE">
            <w:pPr>
              <w:pStyle w:val="normal0"/>
              <w:widowControl w:val="0"/>
              <w:numPr>
                <w:ilvl w:val="0"/>
                <w:numId w:val="5"/>
              </w:numPr>
              <w:spacing w:before="200"/>
            </w:pPr>
            <w:r>
              <w:t>Patronizing Administration Assistance and Assumption of Incompetence of FOC/MRF Parents (Individual Experience, Administration)</w:t>
            </w:r>
          </w:p>
          <w:p w14:paraId="6B143958" w14:textId="77777777" w:rsidR="009E5649" w:rsidRDefault="00DF34DE">
            <w:pPr>
              <w:pStyle w:val="normal0"/>
              <w:widowControl w:val="0"/>
              <w:numPr>
                <w:ilvl w:val="0"/>
                <w:numId w:val="5"/>
              </w:numPr>
              <w:spacing w:before="200"/>
            </w:pPr>
            <w:r>
              <w:t>N-Word Used by Students (Individual Experience, Student)</w:t>
            </w:r>
          </w:p>
          <w:p w14:paraId="01E8E3D4" w14:textId="77777777" w:rsidR="009E5649" w:rsidRDefault="00DF34DE">
            <w:pPr>
              <w:pStyle w:val="normal0"/>
              <w:widowControl w:val="0"/>
              <w:numPr>
                <w:ilvl w:val="0"/>
                <w:numId w:val="5"/>
              </w:numPr>
              <w:spacing w:before="200"/>
            </w:pPr>
            <w:r>
              <w:t>Absence of Cultural Representation (e.g. AAPI) (Individual Experience, Building/Environment)</w:t>
            </w:r>
          </w:p>
          <w:p w14:paraId="5E78DD0F" w14:textId="77777777" w:rsidR="009E5649" w:rsidRDefault="00DF34DE">
            <w:pPr>
              <w:pStyle w:val="normal0"/>
              <w:widowControl w:val="0"/>
              <w:numPr>
                <w:ilvl w:val="0"/>
                <w:numId w:val="5"/>
              </w:numPr>
              <w:spacing w:before="200"/>
            </w:pPr>
            <w:r>
              <w:t>Absence of Curriculum Concerning Systemic Racism (Individual Experience, Curriculum)</w:t>
            </w:r>
          </w:p>
          <w:p w14:paraId="5DC56643" w14:textId="77777777" w:rsidR="009E5649" w:rsidRDefault="00DF34DE">
            <w:pPr>
              <w:pStyle w:val="normal0"/>
              <w:widowControl w:val="0"/>
              <w:numPr>
                <w:ilvl w:val="0"/>
                <w:numId w:val="5"/>
              </w:numPr>
              <w:spacing w:before="200"/>
            </w:pPr>
            <w:r>
              <w:t>Confusion and/or Misidentification of FOC/MRF Students as WF Students (Individual Experience, Parents and Students)</w:t>
            </w:r>
          </w:p>
          <w:p w14:paraId="78F0F2B3" w14:textId="77777777" w:rsidR="009E5649" w:rsidRDefault="00DF34DE">
            <w:pPr>
              <w:pStyle w:val="normal0"/>
              <w:widowControl w:val="0"/>
              <w:numPr>
                <w:ilvl w:val="0"/>
                <w:numId w:val="5"/>
              </w:numPr>
              <w:spacing w:before="200"/>
            </w:pPr>
            <w:r>
              <w:t>Assumption FOC/MRF Students Represent Physical Threat (Individual Experience, Parents)</w:t>
            </w:r>
          </w:p>
        </w:tc>
        <w:tc>
          <w:tcPr>
            <w:tcW w:w="5100" w:type="dxa"/>
            <w:shd w:val="clear" w:color="auto" w:fill="auto"/>
            <w:tcMar>
              <w:top w:w="100" w:type="dxa"/>
              <w:left w:w="100" w:type="dxa"/>
              <w:bottom w:w="100" w:type="dxa"/>
              <w:right w:w="100" w:type="dxa"/>
            </w:tcMar>
          </w:tcPr>
          <w:p w14:paraId="4E9BBF7A" w14:textId="77777777" w:rsidR="009E5649" w:rsidRDefault="00DF34DE">
            <w:pPr>
              <w:pStyle w:val="normal0"/>
              <w:widowControl w:val="0"/>
              <w:numPr>
                <w:ilvl w:val="0"/>
                <w:numId w:val="5"/>
              </w:numPr>
              <w:spacing w:before="200"/>
            </w:pPr>
            <w:r>
              <w:lastRenderedPageBreak/>
              <w:t>Cultural Stereotyping (e.g. assuming WF parent is “Russian”)</w:t>
            </w:r>
          </w:p>
          <w:p w14:paraId="480D8E4D" w14:textId="77777777" w:rsidR="009E5649" w:rsidRDefault="009E5649">
            <w:pPr>
              <w:pStyle w:val="normal0"/>
              <w:widowControl w:val="0"/>
            </w:pPr>
          </w:p>
        </w:tc>
      </w:tr>
      <w:tr w:rsidR="009E5649" w14:paraId="1E382731" w14:textId="77777777">
        <w:trPr>
          <w:trHeight w:val="350"/>
        </w:trPr>
        <w:tc>
          <w:tcPr>
            <w:tcW w:w="5115" w:type="dxa"/>
            <w:shd w:val="clear" w:color="auto" w:fill="auto"/>
            <w:tcMar>
              <w:top w:w="100" w:type="dxa"/>
              <w:left w:w="100" w:type="dxa"/>
              <w:bottom w:w="100" w:type="dxa"/>
              <w:right w:w="100" w:type="dxa"/>
            </w:tcMar>
          </w:tcPr>
          <w:p w14:paraId="17E6D5BB" w14:textId="77777777" w:rsidR="009E5649" w:rsidRDefault="00DF34DE">
            <w:pPr>
              <w:pStyle w:val="normal0"/>
              <w:widowControl w:val="0"/>
              <w:rPr>
                <w:i/>
              </w:rPr>
            </w:pPr>
            <w:r>
              <w:rPr>
                <w:i/>
              </w:rPr>
              <w:lastRenderedPageBreak/>
              <w:t>Witnessed by FOC/MRF</w:t>
            </w:r>
          </w:p>
        </w:tc>
        <w:tc>
          <w:tcPr>
            <w:tcW w:w="5100" w:type="dxa"/>
            <w:shd w:val="clear" w:color="auto" w:fill="auto"/>
            <w:tcMar>
              <w:top w:w="100" w:type="dxa"/>
              <w:left w:w="100" w:type="dxa"/>
              <w:bottom w:w="100" w:type="dxa"/>
              <w:right w:w="100" w:type="dxa"/>
            </w:tcMar>
          </w:tcPr>
          <w:p w14:paraId="0DA21624" w14:textId="77777777" w:rsidR="009E5649" w:rsidRDefault="00DF34DE">
            <w:pPr>
              <w:pStyle w:val="normal0"/>
              <w:widowControl w:val="0"/>
              <w:rPr>
                <w:i/>
              </w:rPr>
            </w:pPr>
            <w:r>
              <w:rPr>
                <w:i/>
              </w:rPr>
              <w:t>Witnessed by WF</w:t>
            </w:r>
          </w:p>
        </w:tc>
      </w:tr>
      <w:tr w:rsidR="009E5649" w14:paraId="34AC4DC1" w14:textId="77777777">
        <w:tc>
          <w:tcPr>
            <w:tcW w:w="5115" w:type="dxa"/>
            <w:shd w:val="clear" w:color="auto" w:fill="auto"/>
            <w:tcMar>
              <w:top w:w="100" w:type="dxa"/>
              <w:left w:w="100" w:type="dxa"/>
              <w:bottom w:w="100" w:type="dxa"/>
              <w:right w:w="100" w:type="dxa"/>
            </w:tcMar>
          </w:tcPr>
          <w:p w14:paraId="6B443A8C" w14:textId="77777777" w:rsidR="009E5649" w:rsidRDefault="00DF34DE">
            <w:pPr>
              <w:pStyle w:val="normal0"/>
              <w:widowControl w:val="0"/>
              <w:numPr>
                <w:ilvl w:val="0"/>
                <w:numId w:val="3"/>
              </w:numPr>
              <w:spacing w:before="200"/>
            </w:pPr>
            <w:r>
              <w:lastRenderedPageBreak/>
              <w:t>Differential Treatment of FOC and MRF Parents When Same Behavior By WF Parents Was Excused (Group Experience, Administration)</w:t>
            </w:r>
          </w:p>
          <w:p w14:paraId="3386EC18" w14:textId="77777777" w:rsidR="009E5649" w:rsidRDefault="00DF34DE">
            <w:pPr>
              <w:pStyle w:val="normal0"/>
              <w:widowControl w:val="0"/>
              <w:numPr>
                <w:ilvl w:val="0"/>
                <w:numId w:val="3"/>
              </w:numPr>
              <w:spacing w:before="200"/>
            </w:pPr>
            <w:r>
              <w:t>Public Mispronunciation of Names, Joking At Unfamiliar Names (Group Experience, Administration)</w:t>
            </w:r>
          </w:p>
          <w:p w14:paraId="5A1C2976" w14:textId="77777777" w:rsidR="009E5649" w:rsidRDefault="00DF34DE">
            <w:pPr>
              <w:pStyle w:val="normal0"/>
              <w:widowControl w:val="0"/>
              <w:numPr>
                <w:ilvl w:val="0"/>
                <w:numId w:val="3"/>
              </w:numPr>
              <w:spacing w:before="200"/>
            </w:pPr>
            <w:r>
              <w:t>Policing of FOC Parenting by WF Parents (Group Experience, Parents)</w:t>
            </w:r>
          </w:p>
          <w:p w14:paraId="056F7E6B" w14:textId="77777777" w:rsidR="009E5649" w:rsidRDefault="00DF34DE">
            <w:pPr>
              <w:pStyle w:val="normal0"/>
              <w:widowControl w:val="0"/>
              <w:numPr>
                <w:ilvl w:val="0"/>
                <w:numId w:val="3"/>
              </w:numPr>
              <w:spacing w:before="200"/>
            </w:pPr>
            <w:r>
              <w:t>Conspicuous Noticing of FOC and MRF Students by WF Parents as “Behavior Problems” (Group Experience, Parents)</w:t>
            </w:r>
          </w:p>
          <w:p w14:paraId="21518D97" w14:textId="77777777" w:rsidR="009E5649" w:rsidRDefault="00DF34DE">
            <w:pPr>
              <w:pStyle w:val="normal0"/>
              <w:widowControl w:val="0"/>
              <w:numPr>
                <w:ilvl w:val="0"/>
                <w:numId w:val="3"/>
              </w:numPr>
              <w:spacing w:before="200"/>
            </w:pPr>
            <w:r>
              <w:t>Unwanted Touching of FOC Student by WF Student (Classroom Experience, Student)</w:t>
            </w:r>
          </w:p>
        </w:tc>
        <w:tc>
          <w:tcPr>
            <w:tcW w:w="5100" w:type="dxa"/>
            <w:shd w:val="clear" w:color="auto" w:fill="auto"/>
            <w:tcMar>
              <w:top w:w="100" w:type="dxa"/>
              <w:left w:w="100" w:type="dxa"/>
              <w:bottom w:w="100" w:type="dxa"/>
              <w:right w:w="100" w:type="dxa"/>
            </w:tcMar>
          </w:tcPr>
          <w:p w14:paraId="50B18E9B" w14:textId="77777777" w:rsidR="009E5649" w:rsidRDefault="00DF34DE">
            <w:pPr>
              <w:pStyle w:val="normal0"/>
              <w:widowControl w:val="0"/>
              <w:numPr>
                <w:ilvl w:val="0"/>
                <w:numId w:val="3"/>
              </w:numPr>
            </w:pPr>
            <w:r>
              <w:t>WF Parent Declining Assistance from FOC/MRF Parent Because “Uncomfortable” Receiving Aid (Individual Experience, Parent)</w:t>
            </w:r>
          </w:p>
          <w:p w14:paraId="46B8A55A" w14:textId="77777777" w:rsidR="009E5649" w:rsidRDefault="009E5649">
            <w:pPr>
              <w:pStyle w:val="normal0"/>
              <w:widowControl w:val="0"/>
            </w:pPr>
          </w:p>
        </w:tc>
      </w:tr>
      <w:tr w:rsidR="009E5649" w14:paraId="6916AA1A" w14:textId="77777777">
        <w:tc>
          <w:tcPr>
            <w:tcW w:w="5115" w:type="dxa"/>
            <w:shd w:val="clear" w:color="auto" w:fill="auto"/>
            <w:tcMar>
              <w:top w:w="100" w:type="dxa"/>
              <w:left w:w="100" w:type="dxa"/>
              <w:bottom w:w="100" w:type="dxa"/>
              <w:right w:w="100" w:type="dxa"/>
            </w:tcMar>
          </w:tcPr>
          <w:p w14:paraId="512FB9B5" w14:textId="77777777" w:rsidR="009E5649" w:rsidRDefault="00DF34DE">
            <w:pPr>
              <w:pStyle w:val="normal0"/>
              <w:widowControl w:val="0"/>
              <w:rPr>
                <w:i/>
              </w:rPr>
            </w:pPr>
            <w:r>
              <w:rPr>
                <w:i/>
              </w:rPr>
              <w:t>Committed by FOC/MRF</w:t>
            </w:r>
          </w:p>
        </w:tc>
        <w:tc>
          <w:tcPr>
            <w:tcW w:w="5100" w:type="dxa"/>
            <w:shd w:val="clear" w:color="auto" w:fill="auto"/>
            <w:tcMar>
              <w:top w:w="100" w:type="dxa"/>
              <w:left w:w="100" w:type="dxa"/>
              <w:bottom w:w="100" w:type="dxa"/>
              <w:right w:w="100" w:type="dxa"/>
            </w:tcMar>
          </w:tcPr>
          <w:p w14:paraId="2EF4315E" w14:textId="77777777" w:rsidR="009E5649" w:rsidRDefault="00DF34DE">
            <w:pPr>
              <w:pStyle w:val="normal0"/>
              <w:widowControl w:val="0"/>
              <w:rPr>
                <w:i/>
              </w:rPr>
            </w:pPr>
            <w:r>
              <w:rPr>
                <w:i/>
              </w:rPr>
              <w:t>Committed by WF</w:t>
            </w:r>
          </w:p>
        </w:tc>
      </w:tr>
      <w:tr w:rsidR="009E5649" w14:paraId="467EDACE" w14:textId="77777777">
        <w:tc>
          <w:tcPr>
            <w:tcW w:w="5115" w:type="dxa"/>
            <w:shd w:val="clear" w:color="auto" w:fill="auto"/>
            <w:tcMar>
              <w:top w:w="100" w:type="dxa"/>
              <w:left w:w="100" w:type="dxa"/>
              <w:bottom w:w="100" w:type="dxa"/>
              <w:right w:w="100" w:type="dxa"/>
            </w:tcMar>
          </w:tcPr>
          <w:p w14:paraId="2588A82D" w14:textId="77777777" w:rsidR="009E5649" w:rsidRDefault="00DF34DE">
            <w:pPr>
              <w:pStyle w:val="normal0"/>
              <w:widowControl w:val="0"/>
              <w:ind w:left="720" w:hanging="360"/>
            </w:pPr>
            <w:r>
              <w:t>No comments were reported.</w:t>
            </w:r>
          </w:p>
        </w:tc>
        <w:tc>
          <w:tcPr>
            <w:tcW w:w="5100" w:type="dxa"/>
            <w:shd w:val="clear" w:color="auto" w:fill="auto"/>
            <w:tcMar>
              <w:top w:w="100" w:type="dxa"/>
              <w:left w:w="100" w:type="dxa"/>
              <w:bottom w:w="100" w:type="dxa"/>
              <w:right w:w="100" w:type="dxa"/>
            </w:tcMar>
          </w:tcPr>
          <w:p w14:paraId="06A87C13" w14:textId="77777777" w:rsidR="009E5649" w:rsidRDefault="00DF34DE">
            <w:pPr>
              <w:pStyle w:val="normal0"/>
              <w:widowControl w:val="0"/>
              <w:numPr>
                <w:ilvl w:val="0"/>
                <w:numId w:val="3"/>
              </w:numPr>
              <w:spacing w:before="200"/>
            </w:pPr>
            <w:r>
              <w:t>Acknowledgment of Possible Past Unknown Microaggressions (Individual Experience, Parent)</w:t>
            </w:r>
          </w:p>
          <w:p w14:paraId="08ACA173" w14:textId="77777777" w:rsidR="009E5649" w:rsidRDefault="00DF34DE">
            <w:pPr>
              <w:pStyle w:val="normal0"/>
              <w:widowControl w:val="0"/>
              <w:numPr>
                <w:ilvl w:val="0"/>
                <w:numId w:val="3"/>
              </w:numPr>
              <w:spacing w:before="200"/>
            </w:pPr>
            <w:r>
              <w:t>Unwanted Attention Concerning Personal Appearance (e.g. Hair) (Individual Experience, Student)</w:t>
            </w:r>
          </w:p>
          <w:p w14:paraId="61BA6343" w14:textId="77777777" w:rsidR="009E5649" w:rsidRDefault="009E5649">
            <w:pPr>
              <w:pStyle w:val="normal0"/>
              <w:widowControl w:val="0"/>
            </w:pPr>
          </w:p>
        </w:tc>
      </w:tr>
    </w:tbl>
    <w:p w14:paraId="0B9CE608" w14:textId="77777777" w:rsidR="009E5649" w:rsidRDefault="009E5649">
      <w:pPr>
        <w:pStyle w:val="Heading3"/>
      </w:pPr>
      <w:bookmarkStart w:id="51" w:name="_rfjpuvx8l2id" w:colFirst="0" w:colLast="0"/>
      <w:bookmarkEnd w:id="51"/>
    </w:p>
    <w:p w14:paraId="1D31888A" w14:textId="77777777" w:rsidR="009E5649" w:rsidRDefault="00DF34DE">
      <w:pPr>
        <w:pStyle w:val="Heading3"/>
      </w:pPr>
      <w:bookmarkStart w:id="52" w:name="_j4kjptkajd25" w:colFirst="0" w:colLast="0"/>
      <w:bookmarkEnd w:id="52"/>
      <w:r>
        <w:br w:type="page"/>
      </w:r>
    </w:p>
    <w:p w14:paraId="104FE27D" w14:textId="77777777" w:rsidR="009E5649" w:rsidRDefault="00DF34DE">
      <w:pPr>
        <w:pStyle w:val="normal0"/>
        <w:sectPr w:rsidR="009E5649">
          <w:type w:val="continuous"/>
          <w:pgSz w:w="12240" w:h="15840"/>
          <w:pgMar w:top="1008" w:right="1008" w:bottom="1008" w:left="1008" w:header="720" w:footer="720" w:gutter="0"/>
          <w:cols w:space="720" w:equalWidth="0">
            <w:col w:w="10224" w:space="0"/>
          </w:cols>
        </w:sectPr>
      </w:pPr>
      <w:r>
        <w:rPr>
          <w:noProof/>
          <w:lang w:val="en-US"/>
        </w:rPr>
        <w:lastRenderedPageBreak/>
        <mc:AlternateContent>
          <mc:Choice Requires="wps">
            <w:drawing>
              <wp:anchor distT="57150" distB="57150" distL="57150" distR="57150" simplePos="0" relativeHeight="251675648" behindDoc="0" locked="0" layoutInCell="1" hidden="0" allowOverlap="1" wp14:anchorId="5059D510" wp14:editId="214F9CD5">
                <wp:simplePos x="0" y="0"/>
                <wp:positionH relativeFrom="column">
                  <wp:posOffset>2160270</wp:posOffset>
                </wp:positionH>
                <wp:positionV relativeFrom="paragraph">
                  <wp:posOffset>57150</wp:posOffset>
                </wp:positionV>
                <wp:extent cx="4332061" cy="511478"/>
                <wp:effectExtent l="0" t="0" r="0" b="0"/>
                <wp:wrapTopAndBottom distT="57150" distB="57150"/>
                <wp:docPr id="63" name="Text Box 63"/>
                <wp:cNvGraphicFramePr/>
                <a:graphic xmlns:a="http://schemas.openxmlformats.org/drawingml/2006/main">
                  <a:graphicData uri="http://schemas.microsoft.com/office/word/2010/wordprocessingShape">
                    <wps:wsp>
                      <wps:cNvSpPr txBox="1"/>
                      <wps:spPr>
                        <a:xfrm>
                          <a:off x="0" y="368975"/>
                          <a:ext cx="5313000" cy="611400"/>
                        </a:xfrm>
                        <a:prstGeom prst="rect">
                          <a:avLst/>
                        </a:prstGeom>
                        <a:solidFill>
                          <a:srgbClr val="945D0B">
                            <a:alpha val="58660"/>
                          </a:srgbClr>
                        </a:solidFill>
                        <a:ln>
                          <a:noFill/>
                        </a:ln>
                      </wps:spPr>
                      <wps:txbx>
                        <w:txbxContent>
                          <w:p w14:paraId="40C573DE" w14:textId="77777777" w:rsidR="009A1CB8" w:rsidRPr="009A1CB8" w:rsidRDefault="009A1CB8">
                            <w:pPr>
                              <w:pStyle w:val="normal0"/>
                              <w:jc w:val="left"/>
                              <w:textDirection w:val="btLr"/>
                              <w:rPr>
                                <w:sz w:val="32"/>
                                <w:szCs w:val="32"/>
                              </w:rPr>
                            </w:pPr>
                            <w:r w:rsidRPr="009A1CB8">
                              <w:rPr>
                                <w:rFonts w:ascii="Verdana" w:eastAsia="Verdana" w:hAnsi="Verdana" w:cs="Verdana"/>
                                <w:b/>
                                <w:color w:val="FFFFFF"/>
                                <w:sz w:val="32"/>
                                <w:szCs w:val="32"/>
                              </w:rPr>
                              <w:t xml:space="preserve">  </w:t>
                            </w:r>
                            <w:r w:rsidRPr="009A1CB8">
                              <w:rPr>
                                <w:rFonts w:ascii="Verdana" w:eastAsia="Verdana" w:hAnsi="Verdana" w:cs="Verdana"/>
                                <w:b/>
                                <w:color w:val="FFFFFF"/>
                                <w:sz w:val="32"/>
                                <w:szCs w:val="32"/>
                              </w:rPr>
                              <w:t>Appendix F - Macroaggressions</w:t>
                            </w:r>
                          </w:p>
                        </w:txbxContent>
                      </wps:txbx>
                      <wps:bodyPr spcFirstLastPara="1" wrap="square" lIns="91425" tIns="91425" rIns="91425" bIns="91425" anchor="ctr" anchorCtr="0">
                        <a:noAutofit/>
                      </wps:bodyPr>
                    </wps:wsp>
                  </a:graphicData>
                </a:graphic>
              </wp:anchor>
            </w:drawing>
          </mc:Choice>
          <mc:Fallback>
            <w:pict>
              <v:shape id="Text Box 63" o:spid="_x0000_s1064" type="#_x0000_t202" style="position:absolute;left:0;text-align:left;margin-left:170.1pt;margin-top:4.5pt;width:341.1pt;height:40.25pt;z-index:251675648;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" fillcolor="#945d0b" stroked="f">
                <v:fill opacity="38550f"/>
                <v:textbox inset="91425emu,91425emu,91425emu,91425emu">
                  <w:txbxContent>
                    <w:p w14:paraId="40C573DE" w14:textId="77777777" w:rsidR="009A1CB8" w:rsidRPr="009A1CB8" w:rsidRDefault="009A1CB8">
                      <w:pPr>
                        <w:pStyle w:val="normal0"/>
                        <w:jc w:val="left"/>
                        <w:textDirection w:val="btLr"/>
                        <w:rPr>
                          <w:sz w:val="32"/>
                          <w:szCs w:val="32"/>
                        </w:rPr>
                      </w:pPr>
                      <w:r w:rsidRPr="009A1CB8">
                        <w:rPr>
                          <w:rFonts w:ascii="Verdana" w:eastAsia="Verdana" w:hAnsi="Verdana" w:cs="Verdana"/>
                          <w:b/>
                          <w:color w:val="FFFFFF"/>
                          <w:sz w:val="32"/>
                          <w:szCs w:val="32"/>
                        </w:rPr>
                        <w:t xml:space="preserve">  </w:t>
                      </w:r>
                      <w:r w:rsidRPr="009A1CB8">
                        <w:rPr>
                          <w:rFonts w:ascii="Verdana" w:eastAsia="Verdana" w:hAnsi="Verdana" w:cs="Verdana"/>
                          <w:b/>
                          <w:color w:val="FFFFFF"/>
                          <w:sz w:val="32"/>
                          <w:szCs w:val="32"/>
                        </w:rPr>
                        <w:t>Appendix F - Macroaggressions</w:t>
                      </w:r>
                    </w:p>
                  </w:txbxContent>
                </v:textbox>
                <w10:wrap type="topAndBottom"/>
              </v:shape>
            </w:pict>
          </mc:Fallback>
        </mc:AlternateContent>
      </w:r>
    </w:p>
    <w:p w14:paraId="63B08C68" w14:textId="77777777" w:rsidR="009E5649" w:rsidRDefault="00DF34DE">
      <w:pPr>
        <w:pStyle w:val="normal0"/>
      </w:pPr>
      <w:r>
        <w:rPr>
          <w:noProof/>
          <w:lang w:val="en-US"/>
        </w:rPr>
        <w:lastRenderedPageBreak/>
        <w:drawing>
          <wp:inline distT="114300" distB="114300" distL="114300" distR="114300" wp14:anchorId="06405EF0" wp14:editId="6E86E292">
            <wp:extent cx="3017520" cy="1892300"/>
            <wp:effectExtent l="25400" t="25400" r="25400" b="25400"/>
            <wp:docPr id="69" name="image31.png" descr="Chart"/>
            <wp:cNvGraphicFramePr/>
            <a:graphic xmlns:a="http://schemas.openxmlformats.org/drawingml/2006/main">
              <a:graphicData uri="http://schemas.openxmlformats.org/drawingml/2006/picture">
                <pic:pic xmlns:pic="http://schemas.openxmlformats.org/drawingml/2006/picture">
                  <pic:nvPicPr>
                    <pic:cNvPr id="0" name="image31.png" descr="Chart"/>
                    <pic:cNvPicPr preferRelativeResize="0"/>
                  </pic:nvPicPr>
                  <pic:blipFill>
                    <a:blip r:embed="rId62"/>
                    <a:srcRect/>
                    <a:stretch>
                      <a:fillRect/>
                    </a:stretch>
                  </pic:blipFill>
                  <pic:spPr>
                    <a:xfrm>
                      <a:off x="0" y="0"/>
                      <a:ext cx="3017520" cy="1892300"/>
                    </a:xfrm>
                    <a:prstGeom prst="rect">
                      <a:avLst/>
                    </a:prstGeom>
                    <a:ln w="25400">
                      <a:solidFill>
                        <a:srgbClr val="000000"/>
                      </a:solidFill>
                      <a:prstDash val="solid"/>
                    </a:ln>
                  </pic:spPr>
                </pic:pic>
              </a:graphicData>
            </a:graphic>
          </wp:inline>
        </w:drawing>
      </w:r>
    </w:p>
    <w:p w14:paraId="07075810" w14:textId="77777777" w:rsidR="009E5649" w:rsidRDefault="00DF34DE">
      <w:pPr>
        <w:pStyle w:val="normal0"/>
        <w:rPr>
          <w:b/>
          <w:u w:val="single"/>
        </w:rPr>
        <w:sectPr w:rsidR="009E5649">
          <w:type w:val="continuous"/>
          <w:pgSz w:w="12240" w:h="15840"/>
          <w:pgMar w:top="1008" w:right="1008" w:bottom="1008" w:left="1008" w:header="720" w:footer="720" w:gutter="0"/>
          <w:cols w:num="2" w:space="720" w:equalWidth="0">
            <w:col w:w="4752" w:space="720"/>
            <w:col w:w="4752" w:space="0"/>
          </w:cols>
        </w:sectPr>
      </w:pPr>
      <w:r>
        <w:rPr>
          <w:noProof/>
          <w:lang w:val="en-US"/>
        </w:rPr>
        <w:lastRenderedPageBreak/>
        <w:drawing>
          <wp:inline distT="114300" distB="114300" distL="114300" distR="114300" wp14:anchorId="47AEDC85" wp14:editId="1A4EC04C">
            <wp:extent cx="3017520" cy="1866900"/>
            <wp:effectExtent l="25400" t="25400" r="25400" b="25400"/>
            <wp:docPr id="75" name="image64.png" descr="Chart"/>
            <wp:cNvGraphicFramePr/>
            <a:graphic xmlns:a="http://schemas.openxmlformats.org/drawingml/2006/main">
              <a:graphicData uri="http://schemas.openxmlformats.org/drawingml/2006/picture">
                <pic:pic xmlns:pic="http://schemas.openxmlformats.org/drawingml/2006/picture">
                  <pic:nvPicPr>
                    <pic:cNvPr id="0" name="image64.png" descr="Chart"/>
                    <pic:cNvPicPr preferRelativeResize="0"/>
                  </pic:nvPicPr>
                  <pic:blipFill>
                    <a:blip r:embed="rId63"/>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3FCA0EF7" w14:textId="77777777" w:rsidR="009E5649" w:rsidRDefault="009E5649">
      <w:pPr>
        <w:pStyle w:val="normal0"/>
      </w:pPr>
    </w:p>
    <w:p w14:paraId="45ACF990" w14:textId="77777777" w:rsidR="009E5649" w:rsidRDefault="00DF34DE">
      <w:pPr>
        <w:pStyle w:val="Heading6"/>
        <w:widowControl w:val="0"/>
        <w:rPr>
          <w:rFonts w:ascii="Roboto" w:eastAsia="Roboto" w:hAnsi="Roboto" w:cs="Roboto"/>
          <w:highlight w:val="white"/>
        </w:rPr>
      </w:pPr>
      <w:bookmarkStart w:id="53" w:name="_tyw7xwjoxl58" w:colFirst="0" w:colLast="0"/>
      <w:bookmarkEnd w:id="53"/>
      <w:r>
        <w:t>Comments Summary</w:t>
      </w:r>
    </w:p>
    <w:p w14:paraId="17EEEF5E" w14:textId="77777777" w:rsidR="009E5649" w:rsidRDefault="00DF34DE">
      <w:pPr>
        <w:pStyle w:val="normal0"/>
        <w:widowControl w:val="0"/>
        <w:rPr>
          <w:rFonts w:ascii="Roboto" w:eastAsia="Roboto" w:hAnsi="Roboto" w:cs="Roboto"/>
          <w:highlight w:val="white"/>
        </w:rPr>
      </w:pPr>
      <w:r>
        <w:rPr>
          <w:rFonts w:ascii="Roboto" w:eastAsia="Roboto" w:hAnsi="Roboto" w:cs="Roboto"/>
          <w:highlight w:val="white"/>
        </w:rPr>
        <w:t>(Context of Macroaggression, Actor Noted in Parentheses; All Examples Taken from Comments )</w:t>
      </w:r>
    </w:p>
    <w:tbl>
      <w:tblPr>
        <w:tblStyle w:val="a1"/>
        <w:tblW w:w="102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5"/>
        <w:gridCol w:w="5100"/>
      </w:tblGrid>
      <w:tr w:rsidR="009E5649" w14:paraId="160A346A" w14:textId="77777777">
        <w:tc>
          <w:tcPr>
            <w:tcW w:w="5115" w:type="dxa"/>
            <w:shd w:val="clear" w:color="auto" w:fill="auto"/>
            <w:tcMar>
              <w:top w:w="100" w:type="dxa"/>
              <w:left w:w="100" w:type="dxa"/>
              <w:bottom w:w="100" w:type="dxa"/>
              <w:right w:w="100" w:type="dxa"/>
            </w:tcMar>
          </w:tcPr>
          <w:p w14:paraId="4461ABC2" w14:textId="77777777" w:rsidR="009E5649" w:rsidRDefault="00DF34DE">
            <w:pPr>
              <w:pStyle w:val="normal0"/>
              <w:widowControl w:val="0"/>
              <w:rPr>
                <w:i/>
              </w:rPr>
            </w:pPr>
            <w:r>
              <w:rPr>
                <w:i/>
              </w:rPr>
              <w:t>Experienced by FOC/MRF</w:t>
            </w:r>
          </w:p>
        </w:tc>
        <w:tc>
          <w:tcPr>
            <w:tcW w:w="5100" w:type="dxa"/>
            <w:shd w:val="clear" w:color="auto" w:fill="auto"/>
            <w:tcMar>
              <w:top w:w="100" w:type="dxa"/>
              <w:left w:w="100" w:type="dxa"/>
              <w:bottom w:w="100" w:type="dxa"/>
              <w:right w:w="100" w:type="dxa"/>
            </w:tcMar>
          </w:tcPr>
          <w:p w14:paraId="72071DAC" w14:textId="77777777" w:rsidR="009E5649" w:rsidRDefault="00DF34DE">
            <w:pPr>
              <w:pStyle w:val="normal0"/>
              <w:widowControl w:val="0"/>
              <w:rPr>
                <w:i/>
              </w:rPr>
            </w:pPr>
            <w:r>
              <w:rPr>
                <w:i/>
              </w:rPr>
              <w:t>Experienced by WF</w:t>
            </w:r>
          </w:p>
        </w:tc>
      </w:tr>
      <w:tr w:rsidR="009E5649" w14:paraId="52BAADE9" w14:textId="77777777">
        <w:trPr>
          <w:trHeight w:val="2570"/>
        </w:trPr>
        <w:tc>
          <w:tcPr>
            <w:tcW w:w="5115" w:type="dxa"/>
            <w:tcMar>
              <w:top w:w="100" w:type="dxa"/>
              <w:left w:w="100" w:type="dxa"/>
              <w:bottom w:w="100" w:type="dxa"/>
              <w:right w:w="100" w:type="dxa"/>
            </w:tcMar>
          </w:tcPr>
          <w:p w14:paraId="208993C3" w14:textId="77777777" w:rsidR="009E5649" w:rsidRDefault="00DF34DE">
            <w:pPr>
              <w:pStyle w:val="normal0"/>
              <w:widowControl w:val="0"/>
              <w:numPr>
                <w:ilvl w:val="0"/>
                <w:numId w:val="5"/>
              </w:numPr>
              <w:spacing w:before="200"/>
            </w:pPr>
            <w:r>
              <w:t>Overt Mistreatment of Asian American FOC Parents and Students, Attributing Blame for COVID-19 (Individual Experience, WF and FOC Parents and Students)</w:t>
            </w:r>
          </w:p>
          <w:p w14:paraId="58F65DBB" w14:textId="77777777" w:rsidR="009E5649" w:rsidRDefault="00DF34DE">
            <w:pPr>
              <w:pStyle w:val="normal0"/>
              <w:widowControl w:val="0"/>
              <w:numPr>
                <w:ilvl w:val="0"/>
                <w:numId w:val="5"/>
              </w:numPr>
              <w:spacing w:before="200"/>
            </w:pPr>
            <w:r>
              <w:t>Overt Disparaging Comments about MRF Student Country of Origin (Individual Experience, Student)</w:t>
            </w:r>
          </w:p>
          <w:p w14:paraId="7E76AA1E" w14:textId="77777777" w:rsidR="009E5649" w:rsidRDefault="00DF34DE">
            <w:pPr>
              <w:pStyle w:val="normal0"/>
              <w:widowControl w:val="0"/>
              <w:numPr>
                <w:ilvl w:val="0"/>
                <w:numId w:val="5"/>
              </w:numPr>
              <w:spacing w:before="200"/>
            </w:pPr>
            <w:r>
              <w:t>Overt Disparaging Comments about MRF Student’s Parents (e.g. “Black Absentee Father”) (Individual Experience, Student)</w:t>
            </w:r>
          </w:p>
          <w:p w14:paraId="29694346" w14:textId="77777777" w:rsidR="009E5649" w:rsidRDefault="00DF34DE">
            <w:pPr>
              <w:pStyle w:val="normal0"/>
              <w:widowControl w:val="0"/>
              <w:numPr>
                <w:ilvl w:val="0"/>
                <w:numId w:val="5"/>
              </w:numPr>
              <w:spacing w:before="200"/>
            </w:pPr>
            <w:r>
              <w:t>Targeting Younger MRF Students for Bullying on Playground (Group Experience, Student)</w:t>
            </w:r>
          </w:p>
          <w:p w14:paraId="4646B05E" w14:textId="77777777" w:rsidR="009E5649" w:rsidRDefault="00DF34DE">
            <w:pPr>
              <w:pStyle w:val="normal0"/>
              <w:widowControl w:val="0"/>
              <w:numPr>
                <w:ilvl w:val="0"/>
                <w:numId w:val="5"/>
              </w:numPr>
              <w:spacing w:before="200"/>
            </w:pPr>
            <w:r>
              <w:t>Targeting MRF Female Students for Bullying by WF Male Students in Connection with Sports (Group Experience, Student)</w:t>
            </w:r>
          </w:p>
          <w:p w14:paraId="20E8DB1F" w14:textId="77777777" w:rsidR="009E5649" w:rsidRDefault="00DF34DE">
            <w:pPr>
              <w:pStyle w:val="normal0"/>
              <w:widowControl w:val="0"/>
              <w:numPr>
                <w:ilvl w:val="0"/>
                <w:numId w:val="5"/>
              </w:numPr>
              <w:spacing w:before="200"/>
            </w:pPr>
            <w:r>
              <w:t>Targeting FOC for Bullying Because “Hispanic” (Individual Experience, Student)</w:t>
            </w:r>
          </w:p>
          <w:p w14:paraId="202AE6FE" w14:textId="77777777" w:rsidR="009E5649" w:rsidRDefault="00DF34DE">
            <w:pPr>
              <w:pStyle w:val="normal0"/>
              <w:widowControl w:val="0"/>
              <w:numPr>
                <w:ilvl w:val="0"/>
                <w:numId w:val="5"/>
              </w:numPr>
              <w:spacing w:before="200"/>
            </w:pPr>
            <w:r>
              <w:t>Overt Nazi Gesture, Profanity Targeting MRF Student Because “Black” (Individual Experience, Student)</w:t>
            </w:r>
          </w:p>
          <w:p w14:paraId="28EC50A1" w14:textId="77777777" w:rsidR="009E5649" w:rsidRDefault="00DF34DE">
            <w:pPr>
              <w:pStyle w:val="normal0"/>
              <w:widowControl w:val="0"/>
              <w:numPr>
                <w:ilvl w:val="0"/>
                <w:numId w:val="5"/>
              </w:numPr>
              <w:spacing w:before="200"/>
            </w:pPr>
            <w:r>
              <w:t xml:space="preserve">Generalized Hostility Directed to FOC Students </w:t>
            </w:r>
            <w:r>
              <w:lastRenderedPageBreak/>
              <w:t>in Classroom Environment (Individual Experience, Students)</w:t>
            </w:r>
          </w:p>
          <w:p w14:paraId="0CDDE65D" w14:textId="77777777" w:rsidR="009E5649" w:rsidRDefault="00DF34DE">
            <w:pPr>
              <w:pStyle w:val="normal0"/>
              <w:widowControl w:val="0"/>
              <w:numPr>
                <w:ilvl w:val="0"/>
                <w:numId w:val="5"/>
              </w:numPr>
              <w:spacing w:before="200"/>
            </w:pPr>
            <w:r>
              <w:t xml:space="preserve"> Overt Reliance on Cultural Stereotyping to Denigrate MRF/FOC Parents and Students (e.g., “Dragon Lady”, “Tiger Mom”, “Black Absentee Father”) (Group Experience, Administration, Parents)</w:t>
            </w:r>
          </w:p>
          <w:p w14:paraId="37DB4844" w14:textId="77777777" w:rsidR="009E5649" w:rsidRDefault="009E5649">
            <w:pPr>
              <w:pStyle w:val="normal0"/>
              <w:widowControl w:val="0"/>
              <w:ind w:left="720"/>
            </w:pPr>
          </w:p>
        </w:tc>
        <w:tc>
          <w:tcPr>
            <w:tcW w:w="5100" w:type="dxa"/>
            <w:shd w:val="clear" w:color="auto" w:fill="auto"/>
            <w:tcMar>
              <w:top w:w="100" w:type="dxa"/>
              <w:left w:w="100" w:type="dxa"/>
              <w:bottom w:w="100" w:type="dxa"/>
              <w:right w:w="100" w:type="dxa"/>
            </w:tcMar>
          </w:tcPr>
          <w:p w14:paraId="7270214E" w14:textId="77777777" w:rsidR="009E5649" w:rsidRDefault="00DF34DE">
            <w:pPr>
              <w:pStyle w:val="normal0"/>
              <w:widowControl w:val="0"/>
              <w:numPr>
                <w:ilvl w:val="0"/>
                <w:numId w:val="3"/>
              </w:numPr>
              <w:spacing w:before="200"/>
            </w:pPr>
            <w:r>
              <w:lastRenderedPageBreak/>
              <w:t>No comments were reported.</w:t>
            </w:r>
          </w:p>
        </w:tc>
      </w:tr>
      <w:tr w:rsidR="009E5649" w14:paraId="5CA2004F" w14:textId="77777777">
        <w:tc>
          <w:tcPr>
            <w:tcW w:w="5115" w:type="dxa"/>
            <w:shd w:val="clear" w:color="auto" w:fill="auto"/>
            <w:tcMar>
              <w:top w:w="100" w:type="dxa"/>
              <w:left w:w="100" w:type="dxa"/>
              <w:bottom w:w="100" w:type="dxa"/>
              <w:right w:w="100" w:type="dxa"/>
            </w:tcMar>
          </w:tcPr>
          <w:p w14:paraId="5EAEB828" w14:textId="77777777" w:rsidR="009E5649" w:rsidRDefault="00DF34DE">
            <w:pPr>
              <w:pStyle w:val="normal0"/>
              <w:widowControl w:val="0"/>
              <w:rPr>
                <w:i/>
              </w:rPr>
            </w:pPr>
            <w:r>
              <w:rPr>
                <w:i/>
              </w:rPr>
              <w:lastRenderedPageBreak/>
              <w:t>Witnessed by FOC/MRF</w:t>
            </w:r>
          </w:p>
        </w:tc>
        <w:tc>
          <w:tcPr>
            <w:tcW w:w="5100" w:type="dxa"/>
            <w:shd w:val="clear" w:color="auto" w:fill="auto"/>
            <w:tcMar>
              <w:top w:w="100" w:type="dxa"/>
              <w:left w:w="100" w:type="dxa"/>
              <w:bottom w:w="100" w:type="dxa"/>
              <w:right w:w="100" w:type="dxa"/>
            </w:tcMar>
          </w:tcPr>
          <w:p w14:paraId="6FDBC1AD" w14:textId="77777777" w:rsidR="009E5649" w:rsidRDefault="00DF34DE">
            <w:pPr>
              <w:pStyle w:val="normal0"/>
              <w:widowControl w:val="0"/>
              <w:rPr>
                <w:i/>
              </w:rPr>
            </w:pPr>
            <w:r>
              <w:rPr>
                <w:i/>
              </w:rPr>
              <w:t>Witnessed by WF</w:t>
            </w:r>
          </w:p>
        </w:tc>
      </w:tr>
      <w:tr w:rsidR="009E5649" w14:paraId="636E4562" w14:textId="77777777">
        <w:tc>
          <w:tcPr>
            <w:tcW w:w="5115" w:type="dxa"/>
            <w:shd w:val="clear" w:color="auto" w:fill="auto"/>
            <w:tcMar>
              <w:top w:w="100" w:type="dxa"/>
              <w:left w:w="100" w:type="dxa"/>
              <w:bottom w:w="100" w:type="dxa"/>
              <w:right w:w="100" w:type="dxa"/>
            </w:tcMar>
          </w:tcPr>
          <w:p w14:paraId="4DF2B748" w14:textId="77777777" w:rsidR="009E5649" w:rsidRDefault="00DF34DE">
            <w:pPr>
              <w:pStyle w:val="normal0"/>
              <w:widowControl w:val="0"/>
              <w:numPr>
                <w:ilvl w:val="0"/>
                <w:numId w:val="3"/>
              </w:numPr>
              <w:spacing w:before="200"/>
            </w:pPr>
            <w:r>
              <w:t>No comments were reported.</w:t>
            </w:r>
          </w:p>
        </w:tc>
        <w:tc>
          <w:tcPr>
            <w:tcW w:w="5100" w:type="dxa"/>
            <w:shd w:val="clear" w:color="auto" w:fill="auto"/>
            <w:tcMar>
              <w:top w:w="100" w:type="dxa"/>
              <w:left w:w="100" w:type="dxa"/>
              <w:bottom w:w="100" w:type="dxa"/>
              <w:right w:w="100" w:type="dxa"/>
            </w:tcMar>
          </w:tcPr>
          <w:p w14:paraId="736E242A" w14:textId="77777777" w:rsidR="009E5649" w:rsidRDefault="00DF34DE">
            <w:pPr>
              <w:pStyle w:val="normal0"/>
              <w:widowControl w:val="0"/>
              <w:numPr>
                <w:ilvl w:val="0"/>
                <w:numId w:val="3"/>
              </w:numPr>
              <w:spacing w:before="200"/>
            </w:pPr>
            <w:r>
              <w:t>No comments were reported.</w:t>
            </w:r>
          </w:p>
        </w:tc>
      </w:tr>
    </w:tbl>
    <w:p w14:paraId="1868B09F" w14:textId="77777777" w:rsidR="009E5649" w:rsidRDefault="009E5649">
      <w:pPr>
        <w:pStyle w:val="Heading3"/>
      </w:pPr>
      <w:bookmarkStart w:id="54" w:name="_gv6y4ge6sjbg" w:colFirst="0" w:colLast="0"/>
      <w:bookmarkEnd w:id="54"/>
    </w:p>
    <w:p w14:paraId="034C8C72" w14:textId="77777777" w:rsidR="009E5649" w:rsidRDefault="00DF34DE">
      <w:pPr>
        <w:pStyle w:val="Heading3"/>
      </w:pPr>
      <w:bookmarkStart w:id="55" w:name="_2t1vl6lfcqt1" w:colFirst="0" w:colLast="0"/>
      <w:bookmarkEnd w:id="55"/>
      <w:r>
        <w:br w:type="page"/>
      </w:r>
    </w:p>
    <w:p w14:paraId="2AB4AC3C" w14:textId="77777777" w:rsidR="009E5649" w:rsidRDefault="00DF34DE">
      <w:pPr>
        <w:pStyle w:val="normal0"/>
      </w:pPr>
      <w:r>
        <w:rPr>
          <w:noProof/>
          <w:lang w:val="en-US"/>
        </w:rPr>
        <w:lastRenderedPageBreak/>
        <mc:AlternateContent>
          <mc:Choice Requires="wps">
            <w:drawing>
              <wp:anchor distT="57150" distB="57150" distL="57150" distR="57150" simplePos="0" relativeHeight="251676672" behindDoc="0" locked="0" layoutInCell="1" hidden="0" allowOverlap="1" wp14:anchorId="5A33DF40" wp14:editId="13088A92">
                <wp:simplePos x="0" y="0"/>
                <wp:positionH relativeFrom="column">
                  <wp:posOffset>2158365</wp:posOffset>
                </wp:positionH>
                <wp:positionV relativeFrom="paragraph">
                  <wp:posOffset>57150</wp:posOffset>
                </wp:positionV>
                <wp:extent cx="4332061" cy="511478"/>
                <wp:effectExtent l="0" t="0" r="0" b="0"/>
                <wp:wrapTopAndBottom distT="57150" distB="57150"/>
                <wp:docPr id="73" name="Text Box 73"/>
                <wp:cNvGraphicFramePr/>
                <a:graphic xmlns:a="http://schemas.openxmlformats.org/drawingml/2006/main">
                  <a:graphicData uri="http://schemas.microsoft.com/office/word/2010/wordprocessingShape">
                    <wps:wsp>
                      <wps:cNvSpPr txBox="1"/>
                      <wps:spPr>
                        <a:xfrm>
                          <a:off x="0" y="368975"/>
                          <a:ext cx="5313000" cy="611400"/>
                        </a:xfrm>
                        <a:prstGeom prst="rect">
                          <a:avLst/>
                        </a:prstGeom>
                        <a:solidFill>
                          <a:srgbClr val="945D0B">
                            <a:alpha val="58660"/>
                          </a:srgbClr>
                        </a:solidFill>
                        <a:ln>
                          <a:noFill/>
                        </a:ln>
                      </wps:spPr>
                      <wps:txbx>
                        <w:txbxContent>
                          <w:p w14:paraId="430340E9" w14:textId="77777777" w:rsidR="009A1CB8" w:rsidRPr="009A1CB8" w:rsidRDefault="009A1CB8">
                            <w:pPr>
                              <w:pStyle w:val="normal0"/>
                              <w:jc w:val="left"/>
                              <w:textDirection w:val="btLr"/>
                              <w:rPr>
                                <w:sz w:val="32"/>
                                <w:szCs w:val="32"/>
                              </w:rPr>
                            </w:pPr>
                            <w:r w:rsidRPr="009A1CB8">
                              <w:rPr>
                                <w:rFonts w:ascii="Verdana" w:eastAsia="Verdana" w:hAnsi="Verdana" w:cs="Verdana"/>
                                <w:b/>
                                <w:color w:val="FFFFFF"/>
                                <w:sz w:val="32"/>
                                <w:szCs w:val="32"/>
                              </w:rPr>
                              <w:t xml:space="preserve">  </w:t>
                            </w:r>
                            <w:r w:rsidRPr="009A1CB8">
                              <w:rPr>
                                <w:rFonts w:ascii="Verdana" w:eastAsia="Verdana" w:hAnsi="Verdana" w:cs="Verdana"/>
                                <w:b/>
                                <w:color w:val="FFFFFF"/>
                                <w:sz w:val="32"/>
                                <w:szCs w:val="32"/>
                              </w:rPr>
                              <w:t>Appendix G - Taking Action</w:t>
                            </w:r>
                          </w:p>
                        </w:txbxContent>
                      </wps:txbx>
                      <wps:bodyPr spcFirstLastPara="1" wrap="square" lIns="91425" tIns="91425" rIns="91425" bIns="91425" anchor="ctr" anchorCtr="0">
                        <a:noAutofit/>
                      </wps:bodyPr>
                    </wps:wsp>
                  </a:graphicData>
                </a:graphic>
              </wp:anchor>
            </w:drawing>
          </mc:Choice>
          <mc:Fallback>
            <w:pict>
              <v:shape id="Text Box 73" o:spid="_x0000_s1065" type="#_x0000_t202" style="position:absolute;left:0;text-align:left;margin-left:169.95pt;margin-top:4.5pt;width:341.1pt;height:40.25pt;z-index:251676672;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" fillcolor="#945d0b" stroked="f">
                <v:fill opacity="38550f"/>
                <v:textbox inset="91425emu,91425emu,91425emu,91425emu">
                  <w:txbxContent>
                    <w:p w14:paraId="430340E9" w14:textId="77777777" w:rsidR="009A1CB8" w:rsidRPr="009A1CB8" w:rsidRDefault="009A1CB8">
                      <w:pPr>
                        <w:pStyle w:val="normal0"/>
                        <w:jc w:val="left"/>
                        <w:textDirection w:val="btLr"/>
                        <w:rPr>
                          <w:sz w:val="32"/>
                          <w:szCs w:val="32"/>
                        </w:rPr>
                      </w:pPr>
                      <w:r w:rsidRPr="009A1CB8">
                        <w:rPr>
                          <w:rFonts w:ascii="Verdana" w:eastAsia="Verdana" w:hAnsi="Verdana" w:cs="Verdana"/>
                          <w:b/>
                          <w:color w:val="FFFFFF"/>
                          <w:sz w:val="32"/>
                          <w:szCs w:val="32"/>
                        </w:rPr>
                        <w:t xml:space="preserve">  </w:t>
                      </w:r>
                      <w:r w:rsidRPr="009A1CB8">
                        <w:rPr>
                          <w:rFonts w:ascii="Verdana" w:eastAsia="Verdana" w:hAnsi="Verdana" w:cs="Verdana"/>
                          <w:b/>
                          <w:color w:val="FFFFFF"/>
                          <w:sz w:val="32"/>
                          <w:szCs w:val="32"/>
                        </w:rPr>
                        <w:t>Appendix G - Taking Action</w:t>
                      </w:r>
                    </w:p>
                  </w:txbxContent>
                </v:textbox>
                <w10:wrap type="topAndBottom"/>
              </v:shape>
            </w:pict>
          </mc:Fallback>
        </mc:AlternateContent>
      </w:r>
    </w:p>
    <w:p w14:paraId="704043D3" w14:textId="77777777" w:rsidR="009E5649" w:rsidRDefault="009E5649">
      <w:pPr>
        <w:pStyle w:val="normal0"/>
        <w:sectPr w:rsidR="009E5649">
          <w:type w:val="continuous"/>
          <w:pgSz w:w="12240" w:h="15840"/>
          <w:pgMar w:top="1008" w:right="1008" w:bottom="1008" w:left="1008" w:header="720" w:footer="720" w:gutter="0"/>
          <w:cols w:space="720" w:equalWidth="0">
            <w:col w:w="10224" w:space="0"/>
          </w:cols>
        </w:sectPr>
      </w:pPr>
    </w:p>
    <w:p w14:paraId="6C76F82D" w14:textId="77777777" w:rsidR="009E5649" w:rsidRDefault="00DF34DE">
      <w:pPr>
        <w:pStyle w:val="normal0"/>
      </w:pPr>
      <w:r>
        <w:rPr>
          <w:noProof/>
          <w:lang w:val="en-US"/>
        </w:rPr>
        <w:lastRenderedPageBreak/>
        <w:drawing>
          <wp:inline distT="114300" distB="114300" distL="114300" distR="114300" wp14:anchorId="49B8C13B" wp14:editId="4FD9C521">
            <wp:extent cx="3017520" cy="1866900"/>
            <wp:effectExtent l="25400" t="25400" r="25400" b="25400"/>
            <wp:docPr id="78" name="image55.png" descr="Chart"/>
            <wp:cNvGraphicFramePr/>
            <a:graphic xmlns:a="http://schemas.openxmlformats.org/drawingml/2006/main">
              <a:graphicData uri="http://schemas.openxmlformats.org/drawingml/2006/picture">
                <pic:pic xmlns:pic="http://schemas.openxmlformats.org/drawingml/2006/picture">
                  <pic:nvPicPr>
                    <pic:cNvPr id="0" name="image55.png" descr="Chart"/>
                    <pic:cNvPicPr preferRelativeResize="0"/>
                  </pic:nvPicPr>
                  <pic:blipFill>
                    <a:blip r:embed="rId64"/>
                    <a:srcRect/>
                    <a:stretch>
                      <a:fillRect/>
                    </a:stretch>
                  </pic:blipFill>
                  <pic:spPr>
                    <a:xfrm>
                      <a:off x="0" y="0"/>
                      <a:ext cx="3017520" cy="1866900"/>
                    </a:xfrm>
                    <a:prstGeom prst="rect">
                      <a:avLst/>
                    </a:prstGeom>
                    <a:ln w="25400">
                      <a:solidFill>
                        <a:srgbClr val="000000"/>
                      </a:solidFill>
                      <a:prstDash val="solid"/>
                    </a:ln>
                  </pic:spPr>
                </pic:pic>
              </a:graphicData>
            </a:graphic>
          </wp:inline>
        </w:drawing>
      </w:r>
      <w:r>
        <w:rPr>
          <w:noProof/>
          <w:lang w:val="en-US"/>
        </w:rPr>
        <w:drawing>
          <wp:inline distT="114300" distB="114300" distL="114300" distR="114300" wp14:anchorId="706C74E0" wp14:editId="0BCCB92D">
            <wp:extent cx="3017520" cy="1892300"/>
            <wp:effectExtent l="25400" t="25400" r="25400" b="25400"/>
            <wp:docPr id="79"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65"/>
                    <a:srcRect/>
                    <a:stretch>
                      <a:fillRect/>
                    </a:stretch>
                  </pic:blipFill>
                  <pic:spPr>
                    <a:xfrm>
                      <a:off x="0" y="0"/>
                      <a:ext cx="3017520" cy="1892300"/>
                    </a:xfrm>
                    <a:prstGeom prst="rect">
                      <a:avLst/>
                    </a:prstGeom>
                    <a:ln w="25400">
                      <a:solidFill>
                        <a:srgbClr val="000000"/>
                      </a:solidFill>
                      <a:prstDash val="solid"/>
                    </a:ln>
                  </pic:spPr>
                </pic:pic>
              </a:graphicData>
            </a:graphic>
          </wp:inline>
        </w:drawing>
      </w:r>
    </w:p>
    <w:p w14:paraId="2B1BC05F" w14:textId="77777777" w:rsidR="009E5649" w:rsidRDefault="00DF34DE">
      <w:pPr>
        <w:pStyle w:val="normal0"/>
      </w:pPr>
      <w:r>
        <w:rPr>
          <w:noProof/>
          <w:lang w:val="en-US"/>
        </w:rPr>
        <w:drawing>
          <wp:inline distT="114300" distB="114300" distL="114300" distR="114300" wp14:anchorId="47E8BA4E" wp14:editId="46401CB3">
            <wp:extent cx="3017520" cy="1866900"/>
            <wp:effectExtent l="25400" t="25400" r="25400" b="25400"/>
            <wp:docPr id="80" name="image30.png" descr="Chart"/>
            <wp:cNvGraphicFramePr/>
            <a:graphic xmlns:a="http://schemas.openxmlformats.org/drawingml/2006/main">
              <a:graphicData uri="http://schemas.openxmlformats.org/drawingml/2006/picture">
                <pic:pic xmlns:pic="http://schemas.openxmlformats.org/drawingml/2006/picture">
                  <pic:nvPicPr>
                    <pic:cNvPr id="0" name="image30.png" descr="Chart"/>
                    <pic:cNvPicPr preferRelativeResize="0"/>
                  </pic:nvPicPr>
                  <pic:blipFill>
                    <a:blip r:embed="rId66"/>
                    <a:srcRect/>
                    <a:stretch>
                      <a:fillRect/>
                    </a:stretch>
                  </pic:blipFill>
                  <pic:spPr>
                    <a:xfrm>
                      <a:off x="0" y="0"/>
                      <a:ext cx="3017520" cy="1866900"/>
                    </a:xfrm>
                    <a:prstGeom prst="rect">
                      <a:avLst/>
                    </a:prstGeom>
                    <a:ln w="25400">
                      <a:solidFill>
                        <a:srgbClr val="000000"/>
                      </a:solidFill>
                      <a:prstDash val="solid"/>
                    </a:ln>
                  </pic:spPr>
                </pic:pic>
              </a:graphicData>
            </a:graphic>
          </wp:inline>
        </w:drawing>
      </w:r>
    </w:p>
    <w:p w14:paraId="62AFD740" w14:textId="77777777" w:rsidR="009E5649" w:rsidRDefault="00DF34DE">
      <w:pPr>
        <w:pStyle w:val="normal0"/>
      </w:pPr>
      <w:r>
        <w:rPr>
          <w:noProof/>
          <w:lang w:val="en-US"/>
        </w:rPr>
        <w:lastRenderedPageBreak/>
        <w:drawing>
          <wp:inline distT="114300" distB="114300" distL="114300" distR="114300" wp14:anchorId="2499DB1E" wp14:editId="3D77CA71">
            <wp:extent cx="3017520" cy="1879600"/>
            <wp:effectExtent l="25400" t="25400" r="25400" b="25400"/>
            <wp:docPr id="81" name="image17.png" descr="Chart"/>
            <wp:cNvGraphicFramePr/>
            <a:graphic xmlns:a="http://schemas.openxmlformats.org/drawingml/2006/main">
              <a:graphicData uri="http://schemas.openxmlformats.org/drawingml/2006/picture">
                <pic:pic xmlns:pic="http://schemas.openxmlformats.org/drawingml/2006/picture">
                  <pic:nvPicPr>
                    <pic:cNvPr id="0" name="image17.png" descr="Chart"/>
                    <pic:cNvPicPr preferRelativeResize="0"/>
                  </pic:nvPicPr>
                  <pic:blipFill>
                    <a:blip r:embed="rId67"/>
                    <a:srcRect/>
                    <a:stretch>
                      <a:fillRect/>
                    </a:stretch>
                  </pic:blipFill>
                  <pic:spPr>
                    <a:xfrm>
                      <a:off x="0" y="0"/>
                      <a:ext cx="3017520" cy="1879600"/>
                    </a:xfrm>
                    <a:prstGeom prst="rect">
                      <a:avLst/>
                    </a:prstGeom>
                    <a:ln w="25400">
                      <a:solidFill>
                        <a:srgbClr val="000000"/>
                      </a:solidFill>
                      <a:prstDash val="solid"/>
                    </a:ln>
                  </pic:spPr>
                </pic:pic>
              </a:graphicData>
            </a:graphic>
          </wp:inline>
        </w:drawing>
      </w:r>
    </w:p>
    <w:p w14:paraId="0EE18AD2" w14:textId="77777777" w:rsidR="009E5649" w:rsidRDefault="00DF34DE">
      <w:pPr>
        <w:pStyle w:val="normal0"/>
      </w:pPr>
      <w:r>
        <w:rPr>
          <w:noProof/>
          <w:lang w:val="en-US"/>
        </w:rPr>
        <w:drawing>
          <wp:inline distT="114300" distB="114300" distL="114300" distR="114300" wp14:anchorId="379E21E6" wp14:editId="48874E05">
            <wp:extent cx="3017520" cy="1892300"/>
            <wp:effectExtent l="25400" t="25400" r="25400" b="25400"/>
            <wp:docPr id="82" name="image50.png" descr="Chart"/>
            <wp:cNvGraphicFramePr/>
            <a:graphic xmlns:a="http://schemas.openxmlformats.org/drawingml/2006/main">
              <a:graphicData uri="http://schemas.openxmlformats.org/drawingml/2006/picture">
                <pic:pic xmlns:pic="http://schemas.openxmlformats.org/drawingml/2006/picture">
                  <pic:nvPicPr>
                    <pic:cNvPr id="0" name="image50.png" descr="Chart"/>
                    <pic:cNvPicPr preferRelativeResize="0"/>
                  </pic:nvPicPr>
                  <pic:blipFill>
                    <a:blip r:embed="rId68"/>
                    <a:srcRect/>
                    <a:stretch>
                      <a:fillRect/>
                    </a:stretch>
                  </pic:blipFill>
                  <pic:spPr>
                    <a:xfrm>
                      <a:off x="0" y="0"/>
                      <a:ext cx="3017520" cy="1892300"/>
                    </a:xfrm>
                    <a:prstGeom prst="rect">
                      <a:avLst/>
                    </a:prstGeom>
                    <a:ln w="25400">
                      <a:solidFill>
                        <a:srgbClr val="000000"/>
                      </a:solidFill>
                      <a:prstDash val="solid"/>
                    </a:ln>
                  </pic:spPr>
                </pic:pic>
              </a:graphicData>
            </a:graphic>
          </wp:inline>
        </w:drawing>
      </w:r>
    </w:p>
    <w:p w14:paraId="7D974239" w14:textId="77777777" w:rsidR="009E5649" w:rsidRDefault="00DF34DE">
      <w:pPr>
        <w:pStyle w:val="normal0"/>
        <w:sectPr w:rsidR="009E5649">
          <w:type w:val="continuous"/>
          <w:pgSz w:w="12240" w:h="15840"/>
          <w:pgMar w:top="1008" w:right="1008" w:bottom="1008" w:left="1008" w:header="720" w:footer="720" w:gutter="0"/>
          <w:cols w:num="2" w:space="720" w:equalWidth="0">
            <w:col w:w="4752" w:space="720"/>
            <w:col w:w="4752" w:space="0"/>
          </w:cols>
        </w:sectPr>
      </w:pPr>
      <w:r>
        <w:rPr>
          <w:noProof/>
          <w:lang w:val="en-US"/>
        </w:rPr>
        <w:drawing>
          <wp:inline distT="114300" distB="114300" distL="114300" distR="114300" wp14:anchorId="09C8EB03" wp14:editId="7BEC99B8">
            <wp:extent cx="3017520" cy="1841500"/>
            <wp:effectExtent l="25400" t="25400" r="25400" b="25400"/>
            <wp:docPr id="83"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69"/>
                    <a:srcRect/>
                    <a:stretch>
                      <a:fillRect/>
                    </a:stretch>
                  </pic:blipFill>
                  <pic:spPr>
                    <a:xfrm>
                      <a:off x="0" y="0"/>
                      <a:ext cx="3017520" cy="1841500"/>
                    </a:xfrm>
                    <a:prstGeom prst="rect">
                      <a:avLst/>
                    </a:prstGeom>
                    <a:ln w="25400">
                      <a:solidFill>
                        <a:srgbClr val="000000"/>
                      </a:solidFill>
                      <a:prstDash val="solid"/>
                    </a:ln>
                  </pic:spPr>
                </pic:pic>
              </a:graphicData>
            </a:graphic>
          </wp:inline>
        </w:drawing>
      </w:r>
    </w:p>
    <w:p w14:paraId="2ED47DCB" w14:textId="77777777" w:rsidR="009E5649" w:rsidRDefault="009E5649">
      <w:pPr>
        <w:pStyle w:val="normal0"/>
      </w:pPr>
    </w:p>
    <w:p w14:paraId="28EA9C9B" w14:textId="77777777" w:rsidR="009E5649" w:rsidRDefault="009E5649">
      <w:pPr>
        <w:pStyle w:val="normal0"/>
        <w:sectPr w:rsidR="009E5649">
          <w:type w:val="continuous"/>
          <w:pgSz w:w="12240" w:h="15840"/>
          <w:pgMar w:top="1008" w:right="1008" w:bottom="1008" w:left="1008" w:header="720" w:footer="720" w:gutter="0"/>
          <w:cols w:space="720" w:equalWidth="0">
            <w:col w:w="10224" w:space="0"/>
          </w:cols>
        </w:sectPr>
      </w:pPr>
    </w:p>
    <w:p w14:paraId="4B86A134" w14:textId="77777777" w:rsidR="009E5649" w:rsidRDefault="009E5649">
      <w:pPr>
        <w:pStyle w:val="normal0"/>
      </w:pPr>
    </w:p>
    <w:p w14:paraId="06E318E4" w14:textId="77777777" w:rsidR="009E5649" w:rsidRDefault="00DF34DE">
      <w:pPr>
        <w:pStyle w:val="Heading6"/>
      </w:pPr>
      <w:bookmarkStart w:id="56" w:name="_kbp1mipyq0ti" w:colFirst="0" w:colLast="0"/>
      <w:bookmarkEnd w:id="56"/>
      <w:r>
        <w:lastRenderedPageBreak/>
        <w:t>Priorities for future action broken down by racial groups</w:t>
      </w:r>
      <w:r>
        <w:rPr>
          <w:noProof/>
          <w:lang w:val="en-US"/>
        </w:rPr>
        <mc:AlternateContent>
          <mc:Choice Requires="wps">
            <w:drawing>
              <wp:anchor distT="57150" distB="57150" distL="57150" distR="57150" simplePos="0" relativeHeight="251677696" behindDoc="0" locked="0" layoutInCell="1" hidden="0" allowOverlap="1" wp14:anchorId="3ED21A8F" wp14:editId="1D51BD63">
                <wp:simplePos x="0" y="0"/>
                <wp:positionH relativeFrom="column">
                  <wp:posOffset>781050</wp:posOffset>
                </wp:positionH>
                <wp:positionV relativeFrom="paragraph">
                  <wp:posOffset>85725</wp:posOffset>
                </wp:positionV>
                <wp:extent cx="5776082" cy="514469"/>
                <wp:effectExtent l="0" t="0" r="0" b="0"/>
                <wp:wrapTopAndBottom distT="57150" distB="57150"/>
                <wp:docPr id="84" name="Text Box 84"/>
                <wp:cNvGraphicFramePr/>
                <a:graphic xmlns:a="http://schemas.openxmlformats.org/drawingml/2006/main">
                  <a:graphicData uri="http://schemas.microsoft.com/office/word/2010/wordprocessingShape">
                    <wps:wsp>
                      <wps:cNvSpPr txBox="1"/>
                      <wps:spPr>
                        <a:xfrm>
                          <a:off x="0" y="368975"/>
                          <a:ext cx="7048200" cy="611400"/>
                        </a:xfrm>
                        <a:prstGeom prst="rect">
                          <a:avLst/>
                        </a:prstGeom>
                        <a:solidFill>
                          <a:srgbClr val="945D0B">
                            <a:alpha val="58660"/>
                          </a:srgbClr>
                        </a:solidFill>
                        <a:ln>
                          <a:noFill/>
                        </a:ln>
                      </wps:spPr>
                      <wps:txbx>
                        <w:txbxContent>
                          <w:p w14:paraId="56591AFA" w14:textId="77777777" w:rsidR="009A1CB8" w:rsidRPr="009A1CB8" w:rsidRDefault="009A1CB8">
                            <w:pPr>
                              <w:pStyle w:val="normal0"/>
                              <w:jc w:val="left"/>
                              <w:textDirection w:val="btLr"/>
                              <w:rPr>
                                <w:sz w:val="32"/>
                                <w:szCs w:val="32"/>
                              </w:rPr>
                            </w:pPr>
                            <w:r w:rsidRPr="009A1CB8">
                              <w:rPr>
                                <w:rFonts w:ascii="Verdana" w:eastAsia="Verdana" w:hAnsi="Verdana" w:cs="Verdana"/>
                                <w:b/>
                                <w:color w:val="FFFFFF"/>
                                <w:sz w:val="32"/>
                                <w:szCs w:val="32"/>
                              </w:rPr>
                              <w:t xml:space="preserve"> </w:t>
                            </w:r>
                            <w:r w:rsidRPr="009A1CB8">
                              <w:rPr>
                                <w:rFonts w:ascii="Verdana" w:eastAsia="Verdana" w:hAnsi="Verdana" w:cs="Verdana"/>
                                <w:b/>
                                <w:color w:val="FFFFFF"/>
                                <w:sz w:val="32"/>
                                <w:szCs w:val="32"/>
                              </w:rPr>
                              <w:t>Appendix H - Priorities for Future Action</w:t>
                            </w:r>
                          </w:p>
                        </w:txbxContent>
                      </wps:txbx>
                      <wps:bodyPr spcFirstLastPara="1" wrap="square" lIns="91425" tIns="91425" rIns="91425" bIns="91425" anchor="ctr" anchorCtr="0">
                        <a:noAutofit/>
                      </wps:bodyPr>
                    </wps:wsp>
                  </a:graphicData>
                </a:graphic>
              </wp:anchor>
            </w:drawing>
          </mc:Choice>
          <mc:Fallback>
            <w:pict>
              <v:shape id="Text Box 84" o:spid="_x0000_s1066" type="#_x0000_t202" style="position:absolute;left:0;text-align:left;margin-left:61.5pt;margin-top:6.75pt;width:454.8pt;height:40.5pt;z-index:251677696;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" fillcolor="#945d0b" stroked="f">
                <v:fill opacity="38550f"/>
                <v:textbox inset="91425emu,91425emu,91425emu,91425emu">
                  <w:txbxContent>
                    <w:p w14:paraId="56591AFA" w14:textId="77777777" w:rsidR="009A1CB8" w:rsidRPr="009A1CB8" w:rsidRDefault="009A1CB8">
                      <w:pPr>
                        <w:pStyle w:val="normal0"/>
                        <w:jc w:val="left"/>
                        <w:textDirection w:val="btLr"/>
                        <w:rPr>
                          <w:sz w:val="32"/>
                          <w:szCs w:val="32"/>
                        </w:rPr>
                      </w:pPr>
                      <w:r w:rsidRPr="009A1CB8">
                        <w:rPr>
                          <w:rFonts w:ascii="Verdana" w:eastAsia="Verdana" w:hAnsi="Verdana" w:cs="Verdana"/>
                          <w:b/>
                          <w:color w:val="FFFFFF"/>
                          <w:sz w:val="32"/>
                          <w:szCs w:val="32"/>
                        </w:rPr>
                        <w:t xml:space="preserve"> </w:t>
                      </w:r>
                      <w:r w:rsidRPr="009A1CB8">
                        <w:rPr>
                          <w:rFonts w:ascii="Verdana" w:eastAsia="Verdana" w:hAnsi="Verdana" w:cs="Verdana"/>
                          <w:b/>
                          <w:color w:val="FFFFFF"/>
                          <w:sz w:val="32"/>
                          <w:szCs w:val="32"/>
                        </w:rPr>
                        <w:t>Appendix H - Priorities for Future Action</w:t>
                      </w:r>
                    </w:p>
                  </w:txbxContent>
                </v:textbox>
                <w10:wrap type="topAndBottom"/>
              </v:shape>
            </w:pict>
          </mc:Fallback>
        </mc:AlternateContent>
      </w:r>
    </w:p>
    <w:p w14:paraId="513EA3DD" w14:textId="77777777" w:rsidR="009E5649" w:rsidRDefault="00DF34DE">
      <w:pPr>
        <w:pStyle w:val="normal0"/>
      </w:pPr>
      <w:r>
        <w:rPr>
          <w:noProof/>
          <w:lang w:val="en-US"/>
        </w:rPr>
        <w:drawing>
          <wp:inline distT="114300" distB="114300" distL="114300" distR="114300" wp14:anchorId="63DB45D8" wp14:editId="6E13693A">
            <wp:extent cx="5936933" cy="3212211"/>
            <wp:effectExtent l="25400" t="25400" r="25400" b="25400"/>
            <wp:docPr id="85" name="image66.png" descr="Chart"/>
            <wp:cNvGraphicFramePr/>
            <a:graphic xmlns:a="http://schemas.openxmlformats.org/drawingml/2006/main">
              <a:graphicData uri="http://schemas.openxmlformats.org/drawingml/2006/picture">
                <pic:pic xmlns:pic="http://schemas.openxmlformats.org/drawingml/2006/picture">
                  <pic:nvPicPr>
                    <pic:cNvPr id="0" name="image66.png" descr="Chart"/>
                    <pic:cNvPicPr preferRelativeResize="0"/>
                  </pic:nvPicPr>
                  <pic:blipFill>
                    <a:blip r:embed="rId70"/>
                    <a:srcRect/>
                    <a:stretch>
                      <a:fillRect/>
                    </a:stretch>
                  </pic:blipFill>
                  <pic:spPr>
                    <a:xfrm>
                      <a:off x="0" y="0"/>
                      <a:ext cx="5936933" cy="3212211"/>
                    </a:xfrm>
                    <a:prstGeom prst="rect">
                      <a:avLst/>
                    </a:prstGeom>
                    <a:ln w="25400">
                      <a:solidFill>
                        <a:srgbClr val="000000"/>
                      </a:solidFill>
                      <a:prstDash val="solid"/>
                    </a:ln>
                  </pic:spPr>
                </pic:pic>
              </a:graphicData>
            </a:graphic>
          </wp:inline>
        </w:drawing>
      </w:r>
    </w:p>
    <w:p w14:paraId="6B214899" w14:textId="77777777" w:rsidR="009E5649" w:rsidRDefault="009E5649">
      <w:pPr>
        <w:pStyle w:val="normal0"/>
      </w:pPr>
    </w:p>
    <w:p w14:paraId="76EB0453" w14:textId="77777777" w:rsidR="009E5649" w:rsidRDefault="00DF34DE">
      <w:pPr>
        <w:pStyle w:val="normal0"/>
      </w:pPr>
      <w:r>
        <w:rPr>
          <w:noProof/>
          <w:lang w:val="en-US"/>
        </w:rPr>
        <w:drawing>
          <wp:inline distT="114300" distB="114300" distL="114300" distR="114300" wp14:anchorId="79B8B646" wp14:editId="3E35A453">
            <wp:extent cx="5955983" cy="3631228"/>
            <wp:effectExtent l="25400" t="25400" r="25400" b="25400"/>
            <wp:docPr id="86" name="image33.png" descr="Chart"/>
            <wp:cNvGraphicFramePr/>
            <a:graphic xmlns:a="http://schemas.openxmlformats.org/drawingml/2006/main">
              <a:graphicData uri="http://schemas.openxmlformats.org/drawingml/2006/picture">
                <pic:pic xmlns:pic="http://schemas.openxmlformats.org/drawingml/2006/picture">
                  <pic:nvPicPr>
                    <pic:cNvPr id="0" name="image33.png" descr="Chart"/>
                    <pic:cNvPicPr preferRelativeResize="0"/>
                  </pic:nvPicPr>
                  <pic:blipFill>
                    <a:blip r:embed="rId71"/>
                    <a:srcRect/>
                    <a:stretch>
                      <a:fillRect/>
                    </a:stretch>
                  </pic:blipFill>
                  <pic:spPr>
                    <a:xfrm>
                      <a:off x="0" y="0"/>
                      <a:ext cx="5955983" cy="3631228"/>
                    </a:xfrm>
                    <a:prstGeom prst="rect">
                      <a:avLst/>
                    </a:prstGeom>
                    <a:ln w="25400">
                      <a:solidFill>
                        <a:srgbClr val="000000"/>
                      </a:solidFill>
                      <a:prstDash val="solid"/>
                    </a:ln>
                  </pic:spPr>
                </pic:pic>
              </a:graphicData>
            </a:graphic>
          </wp:inline>
        </w:drawing>
      </w:r>
    </w:p>
    <w:p w14:paraId="3111CFFA" w14:textId="77777777" w:rsidR="009E5649" w:rsidRDefault="00DF34DE">
      <w:pPr>
        <w:pStyle w:val="Heading6"/>
      </w:pPr>
      <w:bookmarkStart w:id="57" w:name="_u560hlkt8iaz" w:colFirst="0" w:colLast="0"/>
      <w:bookmarkEnd w:id="57"/>
      <w:r>
        <w:rPr>
          <w:noProof/>
          <w:lang w:val="en-US"/>
        </w:rPr>
        <w:lastRenderedPageBreak/>
        <w:drawing>
          <wp:inline distT="114300" distB="114300" distL="114300" distR="114300" wp14:anchorId="2AEDD899" wp14:editId="019B3443">
            <wp:extent cx="6003608" cy="3653542"/>
            <wp:effectExtent l="25400" t="25400" r="25400" b="25400"/>
            <wp:docPr id="87"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72"/>
                    <a:srcRect/>
                    <a:stretch>
                      <a:fillRect/>
                    </a:stretch>
                  </pic:blipFill>
                  <pic:spPr>
                    <a:xfrm>
                      <a:off x="0" y="0"/>
                      <a:ext cx="6003608" cy="3653542"/>
                    </a:xfrm>
                    <a:prstGeom prst="rect">
                      <a:avLst/>
                    </a:prstGeom>
                    <a:ln w="25400">
                      <a:solidFill>
                        <a:srgbClr val="000000"/>
                      </a:solidFill>
                      <a:prstDash val="solid"/>
                    </a:ln>
                  </pic:spPr>
                </pic:pic>
              </a:graphicData>
            </a:graphic>
          </wp:inline>
        </w:drawing>
      </w:r>
    </w:p>
    <w:p w14:paraId="13646BFC" w14:textId="77777777" w:rsidR="009E5649" w:rsidRDefault="00DF34DE">
      <w:pPr>
        <w:pStyle w:val="Heading6"/>
      </w:pPr>
      <w:bookmarkStart w:id="58" w:name="_tzdi15p3o1w4" w:colFirst="0" w:colLast="0"/>
      <w:bookmarkEnd w:id="58"/>
      <w:r>
        <w:t>Comments Analysis</w:t>
      </w:r>
    </w:p>
    <w:p w14:paraId="0E8F64F0" w14:textId="77777777" w:rsidR="009E5649" w:rsidRDefault="00DF34DE">
      <w:pPr>
        <w:pStyle w:val="normal0"/>
      </w:pPr>
      <w:r>
        <w:t>The comments in “Other” option and “Other Comments” were grouped and analyzed for themes. The graph below shows the frequency of themes that emerged.</w:t>
      </w:r>
    </w:p>
    <w:p w14:paraId="2E1FFC1E" w14:textId="77777777" w:rsidR="009E5649" w:rsidRDefault="00DF34DE">
      <w:pPr>
        <w:pStyle w:val="Heading6"/>
      </w:pPr>
      <w:bookmarkStart w:id="59" w:name="_8kb05zrakfyb" w:colFirst="0" w:colLast="0"/>
      <w:bookmarkEnd w:id="59"/>
      <w:r>
        <w:rPr>
          <w:noProof/>
          <w:lang w:val="en-US"/>
        </w:rPr>
        <w:drawing>
          <wp:inline distT="114300" distB="114300" distL="114300" distR="114300" wp14:anchorId="3A30972D" wp14:editId="752472F6">
            <wp:extent cx="6492240" cy="3441700"/>
            <wp:effectExtent l="25400" t="25400" r="25400" b="25400"/>
            <wp:docPr id="88" name="image12.png" descr="Chart"/>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73"/>
                    <a:srcRect/>
                    <a:stretch>
                      <a:fillRect/>
                    </a:stretch>
                  </pic:blipFill>
                  <pic:spPr>
                    <a:xfrm>
                      <a:off x="0" y="0"/>
                      <a:ext cx="6492240" cy="3441700"/>
                    </a:xfrm>
                    <a:prstGeom prst="rect">
                      <a:avLst/>
                    </a:prstGeom>
                    <a:ln w="25400">
                      <a:solidFill>
                        <a:srgbClr val="000000"/>
                      </a:solidFill>
                      <a:prstDash val="solid"/>
                    </a:ln>
                  </pic:spPr>
                </pic:pic>
              </a:graphicData>
            </a:graphic>
          </wp:inline>
        </w:drawing>
      </w:r>
    </w:p>
    <w:p w14:paraId="1C17D5D4" w14:textId="77777777" w:rsidR="009E5649" w:rsidRDefault="009E5649">
      <w:pPr>
        <w:pStyle w:val="normal0"/>
      </w:pPr>
    </w:p>
    <w:p w14:paraId="5972F211" w14:textId="77777777" w:rsidR="009E5649" w:rsidRDefault="00DF34DE">
      <w:pPr>
        <w:pStyle w:val="normal0"/>
      </w:pPr>
      <w:r>
        <w:rPr>
          <w:noProof/>
          <w:lang w:val="en-US"/>
        </w:rPr>
        <w:lastRenderedPageBreak/>
        <mc:AlternateContent>
          <mc:Choice Requires="wps">
            <w:drawing>
              <wp:anchor distT="57150" distB="57150" distL="57150" distR="57150" simplePos="0" relativeHeight="251678720" behindDoc="0" locked="0" layoutInCell="1" hidden="0" allowOverlap="1" wp14:anchorId="125B35F7" wp14:editId="5031FC1A">
                <wp:simplePos x="0" y="0"/>
                <wp:positionH relativeFrom="column">
                  <wp:posOffset>2674620</wp:posOffset>
                </wp:positionH>
                <wp:positionV relativeFrom="paragraph">
                  <wp:posOffset>57150</wp:posOffset>
                </wp:positionV>
                <wp:extent cx="3822192" cy="640080"/>
                <wp:effectExtent l="0" t="0" r="0" b="0"/>
                <wp:wrapTopAndBottom distT="57150" distB="57150"/>
                <wp:docPr id="89" name="Text Box 89"/>
                <wp:cNvGraphicFramePr/>
                <a:graphic xmlns:a="http://schemas.openxmlformats.org/drawingml/2006/main">
                  <a:graphicData uri="http://schemas.microsoft.com/office/word/2010/wordprocessingShape">
                    <wps:wsp>
                      <wps:cNvSpPr txBox="1"/>
                      <wps:spPr>
                        <a:xfrm>
                          <a:off x="931250" y="368975"/>
                          <a:ext cx="4293600" cy="709200"/>
                        </a:xfrm>
                        <a:prstGeom prst="rect">
                          <a:avLst/>
                        </a:prstGeom>
                        <a:solidFill>
                          <a:srgbClr val="945D0B">
                            <a:alpha val="58660"/>
                          </a:srgbClr>
                        </a:solidFill>
                        <a:ln>
                          <a:noFill/>
                        </a:ln>
                      </wps:spPr>
                      <wps:txbx>
                        <w:txbxContent>
                          <w:p w14:paraId="6F9F919D" w14:textId="77777777" w:rsidR="009A1CB8" w:rsidRPr="009A1CB8" w:rsidRDefault="009A1CB8" w:rsidP="009A1CB8">
                            <w:pPr>
                              <w:pStyle w:val="normal0"/>
                              <w:jc w:val="left"/>
                              <w:textDirection w:val="btLr"/>
                              <w:rPr>
                                <w:sz w:val="32"/>
                                <w:szCs w:val="32"/>
                              </w:rPr>
                            </w:pPr>
                            <w:r w:rsidRPr="009A1CB8">
                              <w:rPr>
                                <w:rFonts w:ascii="Verdana" w:eastAsia="Verdana" w:hAnsi="Verdana" w:cs="Verdana"/>
                                <w:b/>
                                <w:color w:val="FFFFFF"/>
                                <w:sz w:val="32"/>
                                <w:szCs w:val="32"/>
                              </w:rPr>
                              <w:t xml:space="preserve">Appendix I - Demographic </w:t>
                            </w:r>
                          </w:p>
                          <w:p w14:paraId="57A22D31" w14:textId="77777777" w:rsidR="009A1CB8" w:rsidRPr="009A1CB8" w:rsidRDefault="009A1CB8" w:rsidP="009A1CB8">
                            <w:pPr>
                              <w:pStyle w:val="normal0"/>
                              <w:jc w:val="left"/>
                              <w:textDirection w:val="btLr"/>
                              <w:rPr>
                                <w:sz w:val="32"/>
                                <w:szCs w:val="32"/>
                              </w:rPr>
                            </w:pPr>
                            <w:r w:rsidRPr="009A1CB8">
                              <w:rPr>
                                <w:rFonts w:ascii="Verdana" w:eastAsia="Verdana" w:hAnsi="Verdana" w:cs="Verdana"/>
                                <w:b/>
                                <w:color w:val="FFFFFF"/>
                                <w:sz w:val="32"/>
                                <w:szCs w:val="32"/>
                              </w:rPr>
                              <w:t>Data for Schools in Seattle</w:t>
                            </w:r>
                          </w:p>
                        </w:txbxContent>
                      </wps:txbx>
                      <wps:bodyPr spcFirstLastPara="1" wrap="square" lIns="91425" tIns="91425" rIns="91425" bIns="91425" anchor="ctr" anchorCtr="0">
                        <a:noAutofit/>
                      </wps:bodyPr>
                    </wps:wsp>
                  </a:graphicData>
                </a:graphic>
              </wp:anchor>
            </w:drawing>
          </mc:Choice>
          <mc:Fallback>
            <w:pict>
              <v:shape id="Text Box 89" o:spid="_x0000_s1067" type="#_x0000_t202" style="position:absolute;left:0;text-align:left;margin-left:210.6pt;margin-top:4.5pt;width:300.95pt;height:50.4pt;z-index:251678720;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" fillcolor="#945d0b" stroked="f">
                <v:fill opacity="38550f"/>
                <v:textbox inset="91425emu,91425emu,91425emu,91425emu">
                  <w:txbxContent>
                    <w:p w14:paraId="6F9F919D" w14:textId="77777777" w:rsidR="009A1CB8" w:rsidRPr="009A1CB8" w:rsidRDefault="009A1CB8" w:rsidP="009A1CB8">
                      <w:pPr>
                        <w:pStyle w:val="normal0"/>
                        <w:jc w:val="left"/>
                        <w:textDirection w:val="btLr"/>
                        <w:rPr>
                          <w:sz w:val="32"/>
                          <w:szCs w:val="32"/>
                        </w:rPr>
                      </w:pPr>
                      <w:r w:rsidRPr="009A1CB8">
                        <w:rPr>
                          <w:rFonts w:ascii="Verdana" w:eastAsia="Verdana" w:hAnsi="Verdana" w:cs="Verdana"/>
                          <w:b/>
                          <w:color w:val="FFFFFF"/>
                          <w:sz w:val="32"/>
                          <w:szCs w:val="32"/>
                        </w:rPr>
                        <w:t xml:space="preserve">Appendix I - Demographic </w:t>
                      </w:r>
                    </w:p>
                    <w:p w14:paraId="57A22D31" w14:textId="77777777" w:rsidR="009A1CB8" w:rsidRPr="009A1CB8" w:rsidRDefault="009A1CB8" w:rsidP="009A1CB8">
                      <w:pPr>
                        <w:pStyle w:val="normal0"/>
                        <w:jc w:val="left"/>
                        <w:textDirection w:val="btLr"/>
                        <w:rPr>
                          <w:sz w:val="32"/>
                          <w:szCs w:val="32"/>
                        </w:rPr>
                      </w:pPr>
                      <w:r w:rsidRPr="009A1CB8">
                        <w:rPr>
                          <w:rFonts w:ascii="Verdana" w:eastAsia="Verdana" w:hAnsi="Verdana" w:cs="Verdana"/>
                          <w:b/>
                          <w:color w:val="FFFFFF"/>
                          <w:sz w:val="32"/>
                          <w:szCs w:val="32"/>
                        </w:rPr>
                        <w:t>Data for Schools in Seattle</w:t>
                      </w:r>
                    </w:p>
                  </w:txbxContent>
                </v:textbox>
                <w10:wrap type="topAndBottom"/>
              </v:shape>
            </w:pict>
          </mc:Fallback>
        </mc:AlternateContent>
      </w:r>
    </w:p>
    <w:p w14:paraId="29BD5E07" w14:textId="77777777" w:rsidR="009E5649" w:rsidRDefault="00DF34DE">
      <w:pPr>
        <w:pStyle w:val="Heading6"/>
      </w:pPr>
      <w:bookmarkStart w:id="60" w:name="_xfkjkbm70arn" w:colFirst="0" w:colLast="0"/>
      <w:bookmarkEnd w:id="60"/>
      <w:r>
        <w:t>Demographic breakdown of all students in Seattle Public Schools</w:t>
      </w:r>
    </w:p>
    <w:p w14:paraId="60CD02F0" w14:textId="77777777" w:rsidR="009E5649" w:rsidRDefault="00DF34DE">
      <w:pPr>
        <w:pStyle w:val="normal0"/>
      </w:pPr>
      <w:r>
        <w:rPr>
          <w:noProof/>
          <w:lang w:val="en-US"/>
        </w:rPr>
        <w:drawing>
          <wp:inline distT="114300" distB="114300" distL="114300" distR="114300" wp14:anchorId="28A15434" wp14:editId="502811CD">
            <wp:extent cx="3074238" cy="6308407"/>
            <wp:effectExtent l="25400" t="25400" r="25400" b="25400"/>
            <wp:docPr id="9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4"/>
                    <a:srcRect/>
                    <a:stretch>
                      <a:fillRect/>
                    </a:stretch>
                  </pic:blipFill>
                  <pic:spPr>
                    <a:xfrm>
                      <a:off x="0" y="0"/>
                      <a:ext cx="3074238" cy="6308407"/>
                    </a:xfrm>
                    <a:prstGeom prst="rect">
                      <a:avLst/>
                    </a:prstGeom>
                    <a:ln w="25400">
                      <a:solidFill>
                        <a:srgbClr val="000000"/>
                      </a:solidFill>
                      <a:prstDash val="solid"/>
                    </a:ln>
                  </pic:spPr>
                </pic:pic>
              </a:graphicData>
            </a:graphic>
          </wp:inline>
        </w:drawing>
      </w:r>
    </w:p>
    <w:p w14:paraId="33F6AD92" w14:textId="77777777" w:rsidR="009E5649" w:rsidRDefault="009E5649">
      <w:pPr>
        <w:pStyle w:val="normal0"/>
      </w:pPr>
    </w:p>
    <w:p w14:paraId="196D8199" w14:textId="77777777" w:rsidR="009E5649" w:rsidRDefault="009E5649">
      <w:pPr>
        <w:pStyle w:val="normal0"/>
      </w:pPr>
    </w:p>
    <w:p w14:paraId="19118FF8" w14:textId="77777777" w:rsidR="009E5649" w:rsidRDefault="009E5649">
      <w:pPr>
        <w:pStyle w:val="normal0"/>
      </w:pPr>
    </w:p>
    <w:p w14:paraId="51CCD836" w14:textId="77777777" w:rsidR="009E5649" w:rsidRDefault="00DF34DE">
      <w:pPr>
        <w:pStyle w:val="Heading6"/>
        <w:sectPr w:rsidR="009E5649">
          <w:type w:val="continuous"/>
          <w:pgSz w:w="12240" w:h="15840"/>
          <w:pgMar w:top="1008" w:right="1008" w:bottom="1008" w:left="1008" w:header="720" w:footer="720" w:gutter="0"/>
          <w:cols w:space="720" w:equalWidth="0">
            <w:col w:w="10224" w:space="0"/>
          </w:cols>
        </w:sectPr>
      </w:pPr>
      <w:bookmarkStart w:id="61" w:name="_ykb71jcqb751" w:colFirst="0" w:colLast="0"/>
      <w:bookmarkEnd w:id="61"/>
      <w:r>
        <w:lastRenderedPageBreak/>
        <w:t>Demographic breakdown for Pathfinder K-8 and neighboring school Louisa Boren STEM K-8</w:t>
      </w:r>
    </w:p>
    <w:p w14:paraId="3A8F7585" w14:textId="77777777" w:rsidR="009E5649" w:rsidRDefault="00DF34DE">
      <w:pPr>
        <w:pStyle w:val="normal0"/>
      </w:pPr>
      <w:r>
        <w:rPr>
          <w:noProof/>
          <w:lang w:val="en-US"/>
        </w:rPr>
        <w:lastRenderedPageBreak/>
        <w:drawing>
          <wp:inline distT="114300" distB="114300" distL="114300" distR="114300" wp14:anchorId="2C3FC72E" wp14:editId="25C90428">
            <wp:extent cx="3019425" cy="5628488"/>
            <wp:effectExtent l="25400" t="25400" r="25400" b="25400"/>
            <wp:docPr id="9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5"/>
                    <a:srcRect t="9368"/>
                    <a:stretch>
                      <a:fillRect/>
                    </a:stretch>
                  </pic:blipFill>
                  <pic:spPr>
                    <a:xfrm>
                      <a:off x="0" y="0"/>
                      <a:ext cx="3019425" cy="5628488"/>
                    </a:xfrm>
                    <a:prstGeom prst="rect">
                      <a:avLst/>
                    </a:prstGeom>
                    <a:ln w="25400">
                      <a:solidFill>
                        <a:srgbClr val="000000"/>
                      </a:solidFill>
                      <a:prstDash val="solid"/>
                    </a:ln>
                  </pic:spPr>
                </pic:pic>
              </a:graphicData>
            </a:graphic>
          </wp:inline>
        </w:drawing>
      </w:r>
    </w:p>
    <w:p w14:paraId="2C9C4A5B" w14:textId="77777777" w:rsidR="009E5649" w:rsidRDefault="00DF34DE">
      <w:pPr>
        <w:pStyle w:val="normal0"/>
        <w:sectPr w:rsidR="009E5649">
          <w:type w:val="continuous"/>
          <w:pgSz w:w="12240" w:h="15840"/>
          <w:pgMar w:top="1008" w:right="1008" w:bottom="1008" w:left="1008" w:header="720" w:footer="720" w:gutter="0"/>
          <w:cols w:num="2" w:space="720" w:equalWidth="0">
            <w:col w:w="4752" w:space="720"/>
            <w:col w:w="4752" w:space="0"/>
          </w:cols>
        </w:sectPr>
      </w:pPr>
      <w:r>
        <w:rPr>
          <w:noProof/>
          <w:lang w:val="en-US"/>
        </w:rPr>
        <w:lastRenderedPageBreak/>
        <w:drawing>
          <wp:inline distT="114300" distB="114300" distL="114300" distR="114300" wp14:anchorId="2BB14135" wp14:editId="4A1F5D74">
            <wp:extent cx="3019425" cy="5599913"/>
            <wp:effectExtent l="25400" t="25400" r="25400" b="25400"/>
            <wp:docPr id="9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6"/>
                    <a:srcRect t="9690"/>
                    <a:stretch>
                      <a:fillRect/>
                    </a:stretch>
                  </pic:blipFill>
                  <pic:spPr>
                    <a:xfrm>
                      <a:off x="0" y="0"/>
                      <a:ext cx="3019425" cy="5599913"/>
                    </a:xfrm>
                    <a:prstGeom prst="rect">
                      <a:avLst/>
                    </a:prstGeom>
                    <a:ln w="25400">
                      <a:solidFill>
                        <a:srgbClr val="000000"/>
                      </a:solidFill>
                      <a:prstDash val="solid"/>
                    </a:ln>
                  </pic:spPr>
                </pic:pic>
              </a:graphicData>
            </a:graphic>
          </wp:inline>
        </w:drawing>
      </w:r>
    </w:p>
    <w:p w14:paraId="02DD5323" w14:textId="77777777" w:rsidR="009E5649" w:rsidRDefault="009E5649">
      <w:pPr>
        <w:pStyle w:val="normal0"/>
      </w:pPr>
    </w:p>
    <w:p w14:paraId="7FCB2387" w14:textId="77777777" w:rsidR="009E5649" w:rsidRDefault="009E5649">
      <w:pPr>
        <w:pStyle w:val="normal0"/>
      </w:pPr>
    </w:p>
    <w:p w14:paraId="2F1EECA1" w14:textId="77777777" w:rsidR="009E5649" w:rsidRDefault="00DF34DE">
      <w:pPr>
        <w:pStyle w:val="normal0"/>
      </w:pPr>
      <w:r>
        <w:br w:type="page"/>
      </w:r>
    </w:p>
    <w:p w14:paraId="5068AD56" w14:textId="77777777" w:rsidR="009E5649" w:rsidRDefault="00DF34DE">
      <w:pPr>
        <w:pStyle w:val="Heading3"/>
      </w:pPr>
      <w:bookmarkStart w:id="62" w:name="_4p1go4d8033s" w:colFirst="0" w:colLast="0"/>
      <w:bookmarkEnd w:id="62"/>
      <w:r>
        <w:rPr>
          <w:noProof/>
          <w:lang w:val="en-US"/>
        </w:rPr>
        <w:lastRenderedPageBreak/>
        <mc:AlternateContent>
          <mc:Choice Requires="wps">
            <w:drawing>
              <wp:anchor distT="57150" distB="57150" distL="57150" distR="57150" simplePos="0" relativeHeight="251679744" behindDoc="0" locked="0" layoutInCell="1" hidden="0" allowOverlap="1" wp14:anchorId="305104C2" wp14:editId="2F30433F">
                <wp:simplePos x="0" y="0"/>
                <wp:positionH relativeFrom="column">
                  <wp:posOffset>721995</wp:posOffset>
                </wp:positionH>
                <wp:positionV relativeFrom="paragraph">
                  <wp:posOffset>57150</wp:posOffset>
                </wp:positionV>
                <wp:extent cx="5776082" cy="514469"/>
                <wp:effectExtent l="0" t="0" r="0" b="0"/>
                <wp:wrapTopAndBottom distT="57150" distB="57150"/>
                <wp:docPr id="93" name="Text Box 93"/>
                <wp:cNvGraphicFramePr/>
                <a:graphic xmlns:a="http://schemas.openxmlformats.org/drawingml/2006/main">
                  <a:graphicData uri="http://schemas.microsoft.com/office/word/2010/wordprocessingShape">
                    <wps:wsp>
                      <wps:cNvSpPr txBox="1"/>
                      <wps:spPr>
                        <a:xfrm>
                          <a:off x="0" y="368975"/>
                          <a:ext cx="7048200" cy="611400"/>
                        </a:xfrm>
                        <a:prstGeom prst="rect">
                          <a:avLst/>
                        </a:prstGeom>
                        <a:solidFill>
                          <a:srgbClr val="945D0B">
                            <a:alpha val="58660"/>
                          </a:srgbClr>
                        </a:solidFill>
                        <a:ln>
                          <a:noFill/>
                        </a:ln>
                      </wps:spPr>
                      <wps:txbx>
                        <w:txbxContent>
                          <w:p w14:paraId="116B97EB" w14:textId="77777777" w:rsidR="009A1CB8" w:rsidRPr="0025345F" w:rsidRDefault="009A1CB8">
                            <w:pPr>
                              <w:pStyle w:val="normal0"/>
                              <w:jc w:val="left"/>
                              <w:textDirection w:val="btLr"/>
                              <w:rPr>
                                <w:sz w:val="32"/>
                                <w:szCs w:val="32"/>
                              </w:rPr>
                            </w:pPr>
                            <w:r w:rsidRPr="0025345F">
                              <w:rPr>
                                <w:rFonts w:ascii="Verdana" w:eastAsia="Verdana" w:hAnsi="Verdana" w:cs="Verdana"/>
                                <w:b/>
                                <w:color w:val="FFFFFF"/>
                                <w:sz w:val="32"/>
                                <w:szCs w:val="32"/>
                              </w:rPr>
                              <w:t xml:space="preserve"> </w:t>
                            </w:r>
                            <w:r w:rsidRPr="0025345F">
                              <w:rPr>
                                <w:rFonts w:ascii="Verdana" w:eastAsia="Verdana" w:hAnsi="Verdana" w:cs="Verdana"/>
                                <w:b/>
                                <w:color w:val="FFFFFF"/>
                                <w:sz w:val="32"/>
                                <w:szCs w:val="32"/>
                              </w:rPr>
                              <w:t>Appendix J - Racial Equity Questionnaire</w:t>
                            </w:r>
                          </w:p>
                        </w:txbxContent>
                      </wps:txbx>
                      <wps:bodyPr spcFirstLastPara="1" wrap="square" lIns="91425" tIns="91425" rIns="91425" bIns="91425" anchor="ctr" anchorCtr="0">
                        <a:noAutofit/>
                      </wps:bodyPr>
                    </wps:wsp>
                  </a:graphicData>
                </a:graphic>
              </wp:anchor>
            </w:drawing>
          </mc:Choice>
          <mc:Fallback>
            <w:pict>
              <v:shape id="Text Box 93" o:spid="_x0000_s1068" type="#_x0000_t202" style="position:absolute;left:0;text-align:left;margin-left:56.85pt;margin-top:4.5pt;width:454.8pt;height:40.5pt;z-index:251679744;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" fillcolor="#945d0b" stroked="f">
                <v:fill opacity="38550f"/>
                <v:textbox inset="91425emu,91425emu,91425emu,91425emu">
                  <w:txbxContent>
                    <w:p w14:paraId="116B97EB" w14:textId="77777777" w:rsidR="009A1CB8" w:rsidRPr="0025345F" w:rsidRDefault="009A1CB8">
                      <w:pPr>
                        <w:pStyle w:val="normal0"/>
                        <w:jc w:val="left"/>
                        <w:textDirection w:val="btLr"/>
                        <w:rPr>
                          <w:sz w:val="32"/>
                          <w:szCs w:val="32"/>
                        </w:rPr>
                      </w:pPr>
                      <w:r w:rsidRPr="0025345F">
                        <w:rPr>
                          <w:rFonts w:ascii="Verdana" w:eastAsia="Verdana" w:hAnsi="Verdana" w:cs="Verdana"/>
                          <w:b/>
                          <w:color w:val="FFFFFF"/>
                          <w:sz w:val="32"/>
                          <w:szCs w:val="32"/>
                        </w:rPr>
                        <w:t xml:space="preserve"> </w:t>
                      </w:r>
                      <w:r w:rsidRPr="0025345F">
                        <w:rPr>
                          <w:rFonts w:ascii="Verdana" w:eastAsia="Verdana" w:hAnsi="Verdana" w:cs="Verdana"/>
                          <w:b/>
                          <w:color w:val="FFFFFF"/>
                          <w:sz w:val="32"/>
                          <w:szCs w:val="32"/>
                        </w:rPr>
                        <w:t>Appendix J - Racial Equity Questionnaire</w:t>
                      </w:r>
                    </w:p>
                  </w:txbxContent>
                </v:textbox>
                <w10:wrap type="topAndBottom"/>
              </v:shape>
            </w:pict>
          </mc:Fallback>
        </mc:AlternateContent>
      </w:r>
    </w:p>
    <w:p w14:paraId="5ACE95B5" w14:textId="77777777" w:rsidR="009E5649" w:rsidRDefault="00DF34DE">
      <w:pPr>
        <w:pStyle w:val="Heading6"/>
      </w:pPr>
      <w:bookmarkStart w:id="63" w:name="_vlrqu1qh243d" w:colFirst="0" w:colLast="0"/>
      <w:bookmarkEnd w:id="63"/>
      <w:r>
        <w:t>List of questions included in the questionnaire sent December 2020</w:t>
      </w:r>
    </w:p>
    <w:p w14:paraId="425215F3" w14:textId="77777777" w:rsidR="009E5649" w:rsidRDefault="009E5649">
      <w:pPr>
        <w:pStyle w:val="normal0"/>
      </w:pPr>
    </w:p>
    <w:p w14:paraId="6220D2E8" w14:textId="77777777" w:rsidR="009E5649" w:rsidRDefault="00DF34DE">
      <w:pPr>
        <w:pStyle w:val="normal0"/>
      </w:pPr>
      <w:r>
        <w:t xml:space="preserve">1. How do you identify yourself and family members racially? Check all that apply, for instance if your family has mixed racial heritage. </w:t>
      </w:r>
    </w:p>
    <w:p w14:paraId="20480100" w14:textId="77777777" w:rsidR="009E5649" w:rsidRDefault="009E5649">
      <w:pPr>
        <w:pStyle w:val="normal0"/>
      </w:pPr>
    </w:p>
    <w:p w14:paraId="055B1400" w14:textId="77777777" w:rsidR="009E5649" w:rsidRDefault="00DF34DE">
      <w:pPr>
        <w:pStyle w:val="normal0"/>
      </w:pPr>
      <w:r>
        <w:t xml:space="preserve">2. What grades did your children attend at Pathfinder in the 2019-2020 school year? </w:t>
      </w:r>
    </w:p>
    <w:p w14:paraId="121B03EB" w14:textId="77777777" w:rsidR="009E5649" w:rsidRDefault="009E5649">
      <w:pPr>
        <w:pStyle w:val="normal0"/>
      </w:pPr>
    </w:p>
    <w:p w14:paraId="3171FF86" w14:textId="77777777" w:rsidR="009E5649" w:rsidRDefault="00DF34DE">
      <w:pPr>
        <w:pStyle w:val="normal0"/>
      </w:pPr>
      <w:r>
        <w:t>3. Do you and your family feel welcomed?</w:t>
      </w:r>
    </w:p>
    <w:p w14:paraId="7D649782" w14:textId="77777777" w:rsidR="009E5649" w:rsidRDefault="00DF34DE">
      <w:pPr>
        <w:pStyle w:val="normal0"/>
        <w:numPr>
          <w:ilvl w:val="0"/>
          <w:numId w:val="8"/>
        </w:numPr>
      </w:pPr>
      <w:r>
        <w:t>In the parent community</w:t>
      </w:r>
    </w:p>
    <w:p w14:paraId="171562A5" w14:textId="77777777" w:rsidR="009E5649" w:rsidRDefault="00DF34DE">
      <w:pPr>
        <w:pStyle w:val="normal0"/>
        <w:numPr>
          <w:ilvl w:val="0"/>
          <w:numId w:val="8"/>
        </w:numPr>
      </w:pPr>
      <w:r>
        <w:t>In the student community</w:t>
      </w:r>
    </w:p>
    <w:p w14:paraId="2A7616B4" w14:textId="77777777" w:rsidR="009E5649" w:rsidRDefault="00DF34DE">
      <w:pPr>
        <w:pStyle w:val="normal0"/>
        <w:numPr>
          <w:ilvl w:val="0"/>
          <w:numId w:val="8"/>
        </w:numPr>
      </w:pPr>
      <w:r>
        <w:t>By teachers</w:t>
      </w:r>
    </w:p>
    <w:p w14:paraId="0F51CB2A" w14:textId="77777777" w:rsidR="009E5649" w:rsidRDefault="00DF34DE">
      <w:pPr>
        <w:pStyle w:val="normal0"/>
        <w:numPr>
          <w:ilvl w:val="0"/>
          <w:numId w:val="8"/>
        </w:numPr>
      </w:pPr>
      <w:r>
        <w:t>By school administration</w:t>
      </w:r>
    </w:p>
    <w:p w14:paraId="4FEBC095" w14:textId="77777777" w:rsidR="009E5649" w:rsidRDefault="009E5649">
      <w:pPr>
        <w:pStyle w:val="normal0"/>
        <w:ind w:left="720"/>
      </w:pPr>
    </w:p>
    <w:p w14:paraId="2247E20E" w14:textId="77777777" w:rsidR="009E5649" w:rsidRDefault="00DF34DE">
      <w:pPr>
        <w:pStyle w:val="normal0"/>
      </w:pPr>
      <w:r>
        <w:t>4. Do you and your family feel like you belong?</w:t>
      </w:r>
    </w:p>
    <w:p w14:paraId="3AB80954" w14:textId="77777777" w:rsidR="009E5649" w:rsidRDefault="00DF34DE">
      <w:pPr>
        <w:pStyle w:val="normal0"/>
        <w:numPr>
          <w:ilvl w:val="0"/>
          <w:numId w:val="10"/>
        </w:numPr>
      </w:pPr>
      <w:r>
        <w:t>In the parent community</w:t>
      </w:r>
    </w:p>
    <w:p w14:paraId="414AB7FA" w14:textId="77777777" w:rsidR="009E5649" w:rsidRDefault="00DF34DE">
      <w:pPr>
        <w:pStyle w:val="normal0"/>
        <w:numPr>
          <w:ilvl w:val="0"/>
          <w:numId w:val="10"/>
        </w:numPr>
      </w:pPr>
      <w:r>
        <w:t>In the student community</w:t>
      </w:r>
    </w:p>
    <w:p w14:paraId="6A80D134" w14:textId="77777777" w:rsidR="009E5649" w:rsidRDefault="00DF34DE">
      <w:pPr>
        <w:pStyle w:val="normal0"/>
        <w:numPr>
          <w:ilvl w:val="0"/>
          <w:numId w:val="10"/>
        </w:numPr>
      </w:pPr>
      <w:r>
        <w:t>In interaction with teachers</w:t>
      </w:r>
    </w:p>
    <w:p w14:paraId="6AE69A7E" w14:textId="77777777" w:rsidR="009E5649" w:rsidRDefault="00DF34DE">
      <w:pPr>
        <w:pStyle w:val="normal0"/>
        <w:numPr>
          <w:ilvl w:val="0"/>
          <w:numId w:val="10"/>
        </w:numPr>
      </w:pPr>
      <w:r>
        <w:t>In interaction with school administration?</w:t>
      </w:r>
    </w:p>
    <w:p w14:paraId="2BC1D57A" w14:textId="77777777" w:rsidR="009E5649" w:rsidRDefault="009E5649">
      <w:pPr>
        <w:pStyle w:val="normal0"/>
        <w:ind w:left="720"/>
      </w:pPr>
    </w:p>
    <w:p w14:paraId="46276CFB" w14:textId="77777777" w:rsidR="009E5649" w:rsidRDefault="00DF34DE">
      <w:pPr>
        <w:pStyle w:val="normal0"/>
      </w:pPr>
      <w:r>
        <w:t xml:space="preserve">5. Does your family feel racially and culturally represented through the following at Pathfinder? * </w:t>
      </w:r>
    </w:p>
    <w:p w14:paraId="718CB3D8" w14:textId="77777777" w:rsidR="009E5649" w:rsidRDefault="00DF34DE">
      <w:pPr>
        <w:pStyle w:val="normal0"/>
        <w:numPr>
          <w:ilvl w:val="0"/>
          <w:numId w:val="1"/>
        </w:numPr>
      </w:pPr>
      <w:r>
        <w:t>Entrance hallway</w:t>
      </w:r>
    </w:p>
    <w:p w14:paraId="3DDC5D6E" w14:textId="77777777" w:rsidR="009E5649" w:rsidRDefault="00DF34DE">
      <w:pPr>
        <w:pStyle w:val="normal0"/>
        <w:numPr>
          <w:ilvl w:val="0"/>
          <w:numId w:val="1"/>
        </w:numPr>
      </w:pPr>
      <w:r>
        <w:t>Books in classroom</w:t>
      </w:r>
    </w:p>
    <w:p w14:paraId="49F91775" w14:textId="77777777" w:rsidR="009E5649" w:rsidRDefault="00DF34DE">
      <w:pPr>
        <w:pStyle w:val="normal0"/>
        <w:numPr>
          <w:ilvl w:val="0"/>
          <w:numId w:val="1"/>
        </w:numPr>
      </w:pPr>
      <w:r>
        <w:t>Books in library</w:t>
      </w:r>
    </w:p>
    <w:p w14:paraId="7405BCD1" w14:textId="77777777" w:rsidR="009E5649" w:rsidRDefault="00DF34DE">
      <w:pPr>
        <w:pStyle w:val="normal0"/>
        <w:numPr>
          <w:ilvl w:val="0"/>
          <w:numId w:val="1"/>
        </w:numPr>
      </w:pPr>
      <w:r>
        <w:t>In the curriculum</w:t>
      </w:r>
    </w:p>
    <w:p w14:paraId="1B298B8C" w14:textId="77777777" w:rsidR="009E5649" w:rsidRDefault="00DF34DE">
      <w:pPr>
        <w:pStyle w:val="normal0"/>
        <w:numPr>
          <w:ilvl w:val="0"/>
          <w:numId w:val="1"/>
        </w:numPr>
      </w:pPr>
      <w:r>
        <w:t>School events</w:t>
      </w:r>
    </w:p>
    <w:p w14:paraId="23DB49CF" w14:textId="77777777" w:rsidR="009E5649" w:rsidRDefault="00DF34DE">
      <w:pPr>
        <w:pStyle w:val="normal0"/>
        <w:numPr>
          <w:ilvl w:val="0"/>
          <w:numId w:val="1"/>
        </w:numPr>
      </w:pPr>
      <w:r>
        <w:t>PTSA events</w:t>
      </w:r>
    </w:p>
    <w:p w14:paraId="2EAB5CC6" w14:textId="77777777" w:rsidR="009E5649" w:rsidRDefault="009E5649">
      <w:pPr>
        <w:pStyle w:val="normal0"/>
        <w:ind w:left="720"/>
      </w:pPr>
    </w:p>
    <w:p w14:paraId="7F12D1D9" w14:textId="77777777" w:rsidR="009E5649" w:rsidRDefault="00DF34DE">
      <w:pPr>
        <w:pStyle w:val="normal0"/>
      </w:pPr>
      <w:r>
        <w:t>6. Did you family have an opportunity to</w:t>
      </w:r>
    </w:p>
    <w:p w14:paraId="10095B56" w14:textId="77777777" w:rsidR="009E5649" w:rsidRDefault="00DF34DE">
      <w:pPr>
        <w:pStyle w:val="normal0"/>
        <w:numPr>
          <w:ilvl w:val="0"/>
          <w:numId w:val="16"/>
        </w:numPr>
      </w:pPr>
      <w:r>
        <w:t>Have your cultural identity acknowledged?</w:t>
      </w:r>
    </w:p>
    <w:p w14:paraId="52019C20" w14:textId="77777777" w:rsidR="009E5649" w:rsidRDefault="00DF34DE">
      <w:pPr>
        <w:pStyle w:val="normal0"/>
        <w:numPr>
          <w:ilvl w:val="0"/>
          <w:numId w:val="16"/>
        </w:numPr>
      </w:pPr>
      <w:r>
        <w:t>Have your cultural identity shared?</w:t>
      </w:r>
    </w:p>
    <w:p w14:paraId="22CF6612" w14:textId="77777777" w:rsidR="009E5649" w:rsidRDefault="00DF34DE">
      <w:pPr>
        <w:pStyle w:val="normal0"/>
        <w:numPr>
          <w:ilvl w:val="0"/>
          <w:numId w:val="16"/>
        </w:numPr>
      </w:pPr>
      <w:r>
        <w:t>Have your cultural identity celebrated?</w:t>
      </w:r>
    </w:p>
    <w:p w14:paraId="098B9057" w14:textId="77777777" w:rsidR="009E5649" w:rsidRDefault="009E5649">
      <w:pPr>
        <w:pStyle w:val="normal0"/>
        <w:ind w:left="720"/>
      </w:pPr>
    </w:p>
    <w:p w14:paraId="4A2D1E3D" w14:textId="77777777" w:rsidR="009E5649" w:rsidRDefault="00DF34DE">
      <w:pPr>
        <w:pStyle w:val="normal0"/>
      </w:pPr>
      <w:r>
        <w:t xml:space="preserve">7.  If you answered "yes" to any part of question 6, please provide examples. </w:t>
      </w:r>
    </w:p>
    <w:p w14:paraId="3FEDF2AF" w14:textId="77777777" w:rsidR="009E5649" w:rsidRDefault="009E5649">
      <w:pPr>
        <w:pStyle w:val="normal0"/>
      </w:pPr>
    </w:p>
    <w:p w14:paraId="26840C53" w14:textId="77777777" w:rsidR="009E5649" w:rsidRDefault="00DF34DE">
      <w:pPr>
        <w:pStyle w:val="normal0"/>
      </w:pPr>
      <w:r>
        <w:t>8. Did any member of your family experience a microaggression in the school year 2019-2020? *</w:t>
      </w:r>
    </w:p>
    <w:p w14:paraId="32D9A372" w14:textId="77777777" w:rsidR="009E5649" w:rsidRDefault="009E5649">
      <w:pPr>
        <w:pStyle w:val="normal0"/>
      </w:pPr>
    </w:p>
    <w:p w14:paraId="62601757" w14:textId="77777777" w:rsidR="009E5649" w:rsidRDefault="00DF34DE">
      <w:pPr>
        <w:pStyle w:val="normal0"/>
      </w:pPr>
      <w:r>
        <w:t xml:space="preserve">9. Did any member of your family witness a microaggression in the school year 2019-2020? * </w:t>
      </w:r>
    </w:p>
    <w:p w14:paraId="1B6C5706" w14:textId="77777777" w:rsidR="009E5649" w:rsidRDefault="009E5649">
      <w:pPr>
        <w:pStyle w:val="normal0"/>
      </w:pPr>
    </w:p>
    <w:p w14:paraId="265342AB" w14:textId="77777777" w:rsidR="009E5649" w:rsidRDefault="00DF34DE">
      <w:pPr>
        <w:pStyle w:val="normal0"/>
      </w:pPr>
      <w:r>
        <w:t xml:space="preserve">10. We often commit these microaggressions unintentionally. Did any member of your family unintentionally commit a microaggression in the 2019-2020 school year? </w:t>
      </w:r>
    </w:p>
    <w:p w14:paraId="63316A84" w14:textId="77777777" w:rsidR="009E5649" w:rsidRDefault="009E5649">
      <w:pPr>
        <w:pStyle w:val="normal0"/>
      </w:pPr>
    </w:p>
    <w:p w14:paraId="79D04655" w14:textId="77777777" w:rsidR="009E5649" w:rsidRDefault="00DF34DE">
      <w:pPr>
        <w:pStyle w:val="normal0"/>
      </w:pPr>
      <w:r>
        <w:lastRenderedPageBreak/>
        <w:t>11. If you answered yes to any of the 3 questions #8 to #10 above , and feel able to, please give examples of when you or your family members experienced, witnessed, or unintentionally committed these microaggression(s).</w:t>
      </w:r>
    </w:p>
    <w:p w14:paraId="462718CC" w14:textId="77777777" w:rsidR="009E5649" w:rsidRDefault="009E5649">
      <w:pPr>
        <w:pStyle w:val="normal0"/>
      </w:pPr>
    </w:p>
    <w:p w14:paraId="64EF35EE" w14:textId="77777777" w:rsidR="009E5649" w:rsidRDefault="00DF34DE">
      <w:pPr>
        <w:pStyle w:val="normal0"/>
      </w:pPr>
      <w:r>
        <w:t xml:space="preserve">12. Did any member of your family experience a macroaggression at Pathfinder in the 2019-2020 school year? </w:t>
      </w:r>
    </w:p>
    <w:p w14:paraId="47F4D3E9" w14:textId="77777777" w:rsidR="009E5649" w:rsidRDefault="009E5649">
      <w:pPr>
        <w:pStyle w:val="normal0"/>
      </w:pPr>
    </w:p>
    <w:p w14:paraId="1672736E" w14:textId="77777777" w:rsidR="009E5649" w:rsidRDefault="00DF34DE">
      <w:pPr>
        <w:pStyle w:val="normal0"/>
      </w:pPr>
      <w:r>
        <w:t xml:space="preserve">13. Did any member of your family witness a *macroaggression* in the school year 2019-2020? </w:t>
      </w:r>
    </w:p>
    <w:p w14:paraId="3FC2F803" w14:textId="77777777" w:rsidR="009E5649" w:rsidRDefault="009E5649">
      <w:pPr>
        <w:pStyle w:val="normal0"/>
      </w:pPr>
    </w:p>
    <w:p w14:paraId="35B155A5" w14:textId="77777777" w:rsidR="009E5649" w:rsidRDefault="00DF34DE">
      <w:pPr>
        <w:pStyle w:val="normal0"/>
      </w:pPr>
      <w:r>
        <w:t>14. If you answered yes to #12 and/or #13, and feel able to, please give examples.</w:t>
      </w:r>
    </w:p>
    <w:p w14:paraId="6F2F6A83" w14:textId="77777777" w:rsidR="009E5649" w:rsidRDefault="009E5649">
      <w:pPr>
        <w:pStyle w:val="normal0"/>
      </w:pPr>
    </w:p>
    <w:p w14:paraId="0916200D" w14:textId="77777777" w:rsidR="009E5649" w:rsidRDefault="00DF34DE">
      <w:pPr>
        <w:pStyle w:val="normal0"/>
      </w:pPr>
      <w:r>
        <w:t xml:space="preserve">15. In your experience, how are each of these constituents embracing and acting on racial equity challenges? * </w:t>
      </w:r>
    </w:p>
    <w:p w14:paraId="30D83AF6" w14:textId="77777777" w:rsidR="009E5649" w:rsidRDefault="00DF34DE">
      <w:pPr>
        <w:pStyle w:val="normal0"/>
        <w:numPr>
          <w:ilvl w:val="0"/>
          <w:numId w:val="7"/>
        </w:numPr>
      </w:pPr>
      <w:r>
        <w:t>School leadership</w:t>
      </w:r>
    </w:p>
    <w:p w14:paraId="725AB798" w14:textId="77777777" w:rsidR="009E5649" w:rsidRDefault="00DF34DE">
      <w:pPr>
        <w:pStyle w:val="normal0"/>
        <w:numPr>
          <w:ilvl w:val="0"/>
          <w:numId w:val="7"/>
        </w:numPr>
      </w:pPr>
      <w:r>
        <w:t>School admin</w:t>
      </w:r>
    </w:p>
    <w:p w14:paraId="1D424652" w14:textId="77777777" w:rsidR="009E5649" w:rsidRDefault="00DF34DE">
      <w:pPr>
        <w:pStyle w:val="normal0"/>
        <w:numPr>
          <w:ilvl w:val="0"/>
          <w:numId w:val="7"/>
        </w:numPr>
      </w:pPr>
      <w:r>
        <w:t>Teachers</w:t>
      </w:r>
    </w:p>
    <w:p w14:paraId="12907442" w14:textId="77777777" w:rsidR="009E5649" w:rsidRDefault="00DF34DE">
      <w:pPr>
        <w:pStyle w:val="normal0"/>
        <w:numPr>
          <w:ilvl w:val="0"/>
          <w:numId w:val="7"/>
        </w:numPr>
      </w:pPr>
      <w:r>
        <w:t>PTSA leadership</w:t>
      </w:r>
    </w:p>
    <w:p w14:paraId="4AC8D1DB" w14:textId="77777777" w:rsidR="009E5649" w:rsidRDefault="00DF34DE">
      <w:pPr>
        <w:pStyle w:val="normal0"/>
        <w:numPr>
          <w:ilvl w:val="0"/>
          <w:numId w:val="7"/>
        </w:numPr>
      </w:pPr>
      <w:r>
        <w:t>Parents</w:t>
      </w:r>
    </w:p>
    <w:p w14:paraId="15279C26" w14:textId="77777777" w:rsidR="009E5649" w:rsidRDefault="00DF34DE">
      <w:pPr>
        <w:pStyle w:val="normal0"/>
        <w:numPr>
          <w:ilvl w:val="0"/>
          <w:numId w:val="7"/>
        </w:numPr>
      </w:pPr>
      <w:r>
        <w:t>Students</w:t>
      </w:r>
    </w:p>
    <w:p w14:paraId="2B9E0C43" w14:textId="77777777" w:rsidR="009E5649" w:rsidRDefault="009E5649">
      <w:pPr>
        <w:pStyle w:val="normal0"/>
      </w:pPr>
    </w:p>
    <w:p w14:paraId="6949317E" w14:textId="77777777" w:rsidR="009E5649" w:rsidRDefault="00DF34DE">
      <w:pPr>
        <w:pStyle w:val="normal0"/>
      </w:pPr>
      <w:r>
        <w:t>16. What thing/things would you like to see advocated for at Pathfinder to help create a more anti-racist community and one in which everyone feels belonging? Check all that apply. *</w:t>
      </w:r>
    </w:p>
    <w:p w14:paraId="37FC8FBB" w14:textId="77777777" w:rsidR="009E5649" w:rsidRDefault="00DF34DE">
      <w:pPr>
        <w:pStyle w:val="normal0"/>
        <w:numPr>
          <w:ilvl w:val="0"/>
          <w:numId w:val="13"/>
        </w:numPr>
      </w:pPr>
      <w:r>
        <w:t xml:space="preserve">A guide that helps me learn and take more anti-racism action </w:t>
      </w:r>
    </w:p>
    <w:p w14:paraId="6F22D46B" w14:textId="77777777" w:rsidR="009E5649" w:rsidRDefault="00DF34DE">
      <w:pPr>
        <w:pStyle w:val="normal0"/>
        <w:numPr>
          <w:ilvl w:val="0"/>
          <w:numId w:val="13"/>
        </w:numPr>
      </w:pPr>
      <w:r>
        <w:t xml:space="preserve">Advocacy for ethnic studies class </w:t>
      </w:r>
    </w:p>
    <w:p w14:paraId="263C04C2" w14:textId="77777777" w:rsidR="009E5649" w:rsidRDefault="00DF34DE">
      <w:pPr>
        <w:pStyle w:val="normal0"/>
        <w:numPr>
          <w:ilvl w:val="0"/>
          <w:numId w:val="13"/>
        </w:numPr>
      </w:pPr>
      <w:r>
        <w:t xml:space="preserve">Advocacy for inclusive curriculum where all kids feel represented </w:t>
      </w:r>
    </w:p>
    <w:p w14:paraId="678F51ED" w14:textId="77777777" w:rsidR="009E5649" w:rsidRDefault="00DF34DE">
      <w:pPr>
        <w:pStyle w:val="normal0"/>
        <w:numPr>
          <w:ilvl w:val="0"/>
          <w:numId w:val="13"/>
        </w:numPr>
      </w:pPr>
      <w:r>
        <w:t xml:space="preserve">Advocacy for more library books for kids and parents that help change perspectives Help connecting with families similar to yours </w:t>
      </w:r>
    </w:p>
    <w:p w14:paraId="0046EDEF" w14:textId="77777777" w:rsidR="009E5649" w:rsidRDefault="00DF34DE">
      <w:pPr>
        <w:pStyle w:val="normal0"/>
        <w:numPr>
          <w:ilvl w:val="0"/>
          <w:numId w:val="13"/>
        </w:numPr>
      </w:pPr>
      <w:r>
        <w:t xml:space="preserve">A small group to to discuss and embrace anti-racism practices </w:t>
      </w:r>
    </w:p>
    <w:p w14:paraId="3C228E77" w14:textId="77777777" w:rsidR="009E5649" w:rsidRDefault="00DF34DE">
      <w:pPr>
        <w:pStyle w:val="normal0"/>
        <w:numPr>
          <w:ilvl w:val="0"/>
          <w:numId w:val="13"/>
        </w:numPr>
      </w:pPr>
      <w:r>
        <w:t xml:space="preserve">Expand REC's focus to all equity, not just racial. For instance, do more on gender, LGBTQ, religious etc. </w:t>
      </w:r>
    </w:p>
    <w:p w14:paraId="14C03E41" w14:textId="77777777" w:rsidR="009E5649" w:rsidRDefault="00DF34DE">
      <w:pPr>
        <w:pStyle w:val="normal0"/>
        <w:numPr>
          <w:ilvl w:val="0"/>
          <w:numId w:val="13"/>
        </w:numPr>
      </w:pPr>
      <w:r>
        <w:t xml:space="preserve">I have all the resources I need and feel comfortable taking action on my own </w:t>
      </w:r>
    </w:p>
    <w:p w14:paraId="2E210F5E" w14:textId="77777777" w:rsidR="009E5649" w:rsidRDefault="00DF34DE">
      <w:pPr>
        <w:pStyle w:val="normal0"/>
        <w:numPr>
          <w:ilvl w:val="0"/>
          <w:numId w:val="13"/>
        </w:numPr>
      </w:pPr>
      <w:r>
        <w:t xml:space="preserve">None </w:t>
      </w:r>
    </w:p>
    <w:p w14:paraId="45575520" w14:textId="77777777" w:rsidR="009E5649" w:rsidRDefault="009E5649">
      <w:pPr>
        <w:pStyle w:val="normal0"/>
        <w:ind w:left="720"/>
      </w:pPr>
    </w:p>
    <w:p w14:paraId="42698D82" w14:textId="77777777" w:rsidR="009E5649" w:rsidRDefault="00DF34DE">
      <w:pPr>
        <w:pStyle w:val="normal0"/>
      </w:pPr>
      <w:r>
        <w:t xml:space="preserve">17. Is there anything we are missing and/or that you would like us to know? </w:t>
      </w:r>
    </w:p>
    <w:p w14:paraId="666688BE" w14:textId="77777777" w:rsidR="009E5649" w:rsidRDefault="009E5649">
      <w:pPr>
        <w:pStyle w:val="normal0"/>
      </w:pPr>
    </w:p>
    <w:p w14:paraId="0698DD09" w14:textId="77777777" w:rsidR="009E5649" w:rsidRDefault="00DF34DE">
      <w:pPr>
        <w:pStyle w:val="normal0"/>
      </w:pPr>
      <w:r>
        <w:br w:type="page"/>
      </w:r>
    </w:p>
    <w:p w14:paraId="316446FC" w14:textId="77777777" w:rsidR="009E5649" w:rsidRDefault="00DF34DE">
      <w:pPr>
        <w:pStyle w:val="Heading3"/>
      </w:pPr>
      <w:bookmarkStart w:id="64" w:name="_4x39l8bdhh1h" w:colFirst="0" w:colLast="0"/>
      <w:bookmarkEnd w:id="64"/>
      <w:r>
        <w:rPr>
          <w:noProof/>
          <w:lang w:val="en-US"/>
        </w:rPr>
        <w:lastRenderedPageBreak/>
        <mc:AlternateContent>
          <mc:Choice Requires="wps">
            <w:drawing>
              <wp:anchor distT="57150" distB="57150" distL="57150" distR="57150" simplePos="0" relativeHeight="251680768" behindDoc="0" locked="0" layoutInCell="1" hidden="0" allowOverlap="1" wp14:anchorId="69908746" wp14:editId="68A27BE4">
                <wp:simplePos x="0" y="0"/>
                <wp:positionH relativeFrom="column">
                  <wp:posOffset>2110740</wp:posOffset>
                </wp:positionH>
                <wp:positionV relativeFrom="paragraph">
                  <wp:posOffset>57150</wp:posOffset>
                </wp:positionV>
                <wp:extent cx="4379323" cy="683351"/>
                <wp:effectExtent l="0" t="0" r="0" b="0"/>
                <wp:wrapTopAndBottom distT="57150" distB="57150"/>
                <wp:docPr id="94" name="Text Box 94"/>
                <wp:cNvGraphicFramePr/>
                <a:graphic xmlns:a="http://schemas.openxmlformats.org/drawingml/2006/main">
                  <a:graphicData uri="http://schemas.microsoft.com/office/word/2010/wordprocessingShape">
                    <wps:wsp>
                      <wps:cNvSpPr txBox="1"/>
                      <wps:spPr>
                        <a:xfrm>
                          <a:off x="1950750" y="368975"/>
                          <a:ext cx="5669400" cy="866100"/>
                        </a:xfrm>
                        <a:prstGeom prst="rect">
                          <a:avLst/>
                        </a:prstGeom>
                        <a:solidFill>
                          <a:srgbClr val="945D0B">
                            <a:alpha val="58660"/>
                          </a:srgbClr>
                        </a:solidFill>
                        <a:ln>
                          <a:noFill/>
                        </a:ln>
                      </wps:spPr>
                      <wps:txbx>
                        <w:txbxContent>
                          <w:p w14:paraId="6122BB04" w14:textId="77777777" w:rsidR="009A1CB8" w:rsidRPr="0025345F" w:rsidRDefault="009A1CB8" w:rsidP="0025345F">
                            <w:pPr>
                              <w:pStyle w:val="normal0"/>
                              <w:jc w:val="left"/>
                              <w:textDirection w:val="btLr"/>
                              <w:rPr>
                                <w:sz w:val="32"/>
                                <w:szCs w:val="32"/>
                              </w:rPr>
                            </w:pPr>
                            <w:bookmarkStart w:id="65" w:name="_GoBack"/>
                            <w:r w:rsidRPr="0025345F">
                              <w:rPr>
                                <w:rFonts w:ascii="Verdana" w:eastAsia="Verdana" w:hAnsi="Verdana" w:cs="Verdana"/>
                                <w:b/>
                                <w:color w:val="FFFFFF"/>
                                <w:sz w:val="32"/>
                                <w:szCs w:val="32"/>
                              </w:rPr>
                              <w:t xml:space="preserve"> </w:t>
                            </w:r>
                            <w:r w:rsidRPr="0025345F">
                              <w:rPr>
                                <w:rFonts w:ascii="Verdana" w:eastAsia="Verdana" w:hAnsi="Verdana" w:cs="Verdana"/>
                                <w:b/>
                                <w:color w:val="FFFFFF"/>
                                <w:sz w:val="32"/>
                                <w:szCs w:val="32"/>
                              </w:rPr>
                              <w:t xml:space="preserve">Appendix K - Glossary of Terms </w:t>
                            </w:r>
                          </w:p>
                          <w:p w14:paraId="0C6D63A5" w14:textId="77777777" w:rsidR="009A1CB8" w:rsidRPr="0025345F" w:rsidRDefault="009A1CB8" w:rsidP="0025345F">
                            <w:pPr>
                              <w:pStyle w:val="normal0"/>
                              <w:jc w:val="left"/>
                              <w:textDirection w:val="btLr"/>
                              <w:rPr>
                                <w:sz w:val="32"/>
                                <w:szCs w:val="32"/>
                              </w:rPr>
                            </w:pPr>
                            <w:r w:rsidRPr="0025345F">
                              <w:rPr>
                                <w:rFonts w:ascii="Verdana" w:eastAsia="Verdana" w:hAnsi="Verdana" w:cs="Verdana"/>
                                <w:b/>
                                <w:color w:val="FFFFFF"/>
                                <w:sz w:val="32"/>
                                <w:szCs w:val="32"/>
                              </w:rPr>
                              <w:t>Related to Racism*</w:t>
                            </w:r>
                          </w:p>
                          <w:bookmarkEnd w:id="65"/>
                        </w:txbxContent>
                      </wps:txbx>
                      <wps:bodyPr spcFirstLastPara="1" wrap="square" lIns="91425" tIns="91425" rIns="91425" bIns="91425" anchor="ctr" anchorCtr="0">
                        <a:noAutofit/>
                      </wps:bodyPr>
                    </wps:wsp>
                  </a:graphicData>
                </a:graphic>
              </wp:anchor>
            </w:drawing>
          </mc:Choice>
          <mc:Fallback>
            <w:pict>
              <v:shape id="Text Box 94" o:spid="_x0000_s1069" type="#_x0000_t202" style="position:absolute;left:0;text-align:left;margin-left:166.2pt;margin-top:4.5pt;width:344.85pt;height:53.8pt;z-index:251680768;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" fillcolor="#945d0b" stroked="f">
                <v:fill opacity="38550f"/>
                <v:textbox inset="91425emu,91425emu,91425emu,91425emu">
                  <w:txbxContent>
                    <w:p w14:paraId="6122BB04" w14:textId="77777777" w:rsidR="009A1CB8" w:rsidRPr="0025345F" w:rsidRDefault="009A1CB8" w:rsidP="0025345F">
                      <w:pPr>
                        <w:pStyle w:val="normal0"/>
                        <w:jc w:val="left"/>
                        <w:textDirection w:val="btLr"/>
                        <w:rPr>
                          <w:sz w:val="32"/>
                          <w:szCs w:val="32"/>
                        </w:rPr>
                      </w:pPr>
                      <w:bookmarkStart w:id="66" w:name="_GoBack"/>
                      <w:r w:rsidRPr="0025345F">
                        <w:rPr>
                          <w:rFonts w:ascii="Verdana" w:eastAsia="Verdana" w:hAnsi="Verdana" w:cs="Verdana"/>
                          <w:b/>
                          <w:color w:val="FFFFFF"/>
                          <w:sz w:val="32"/>
                          <w:szCs w:val="32"/>
                        </w:rPr>
                        <w:t xml:space="preserve"> </w:t>
                      </w:r>
                      <w:r w:rsidRPr="0025345F">
                        <w:rPr>
                          <w:rFonts w:ascii="Verdana" w:eastAsia="Verdana" w:hAnsi="Verdana" w:cs="Verdana"/>
                          <w:b/>
                          <w:color w:val="FFFFFF"/>
                          <w:sz w:val="32"/>
                          <w:szCs w:val="32"/>
                        </w:rPr>
                        <w:t xml:space="preserve">Appendix K - Glossary of Terms </w:t>
                      </w:r>
                    </w:p>
                    <w:p w14:paraId="0C6D63A5" w14:textId="77777777" w:rsidR="009A1CB8" w:rsidRPr="0025345F" w:rsidRDefault="009A1CB8" w:rsidP="0025345F">
                      <w:pPr>
                        <w:pStyle w:val="normal0"/>
                        <w:jc w:val="left"/>
                        <w:textDirection w:val="btLr"/>
                        <w:rPr>
                          <w:sz w:val="32"/>
                          <w:szCs w:val="32"/>
                        </w:rPr>
                      </w:pPr>
                      <w:r w:rsidRPr="0025345F">
                        <w:rPr>
                          <w:rFonts w:ascii="Verdana" w:eastAsia="Verdana" w:hAnsi="Verdana" w:cs="Verdana"/>
                          <w:b/>
                          <w:color w:val="FFFFFF"/>
                          <w:sz w:val="32"/>
                          <w:szCs w:val="32"/>
                        </w:rPr>
                        <w:t>Related to Racism*</w:t>
                      </w:r>
                    </w:p>
                    <w:bookmarkEnd w:id="66"/>
                  </w:txbxContent>
                </v:textbox>
                <w10:wrap type="topAndBottom"/>
              </v:shape>
            </w:pict>
          </mc:Fallback>
        </mc:AlternateContent>
      </w:r>
    </w:p>
    <w:p w14:paraId="6F040B89" w14:textId="77777777" w:rsidR="009E5649" w:rsidRDefault="009E5649">
      <w:pPr>
        <w:pStyle w:val="normal0"/>
      </w:pPr>
    </w:p>
    <w:p w14:paraId="093B6662" w14:textId="77777777" w:rsidR="009E5649" w:rsidRDefault="00DF34DE">
      <w:pPr>
        <w:pStyle w:val="Heading6"/>
        <w:pBdr>
          <w:top w:val="nil"/>
          <w:left w:val="nil"/>
          <w:bottom w:val="nil"/>
          <w:right w:val="nil"/>
          <w:between w:val="nil"/>
        </w:pBdr>
      </w:pPr>
      <w:bookmarkStart w:id="67" w:name="_n2k30yas08wo" w:colFirst="0" w:colLast="0"/>
      <w:bookmarkEnd w:id="67"/>
      <w:r>
        <w:t>Racism</w:t>
      </w:r>
    </w:p>
    <w:p w14:paraId="46D36863" w14:textId="77777777" w:rsidR="009E5649" w:rsidRDefault="00DF34DE">
      <w:pPr>
        <w:pStyle w:val="normal0"/>
      </w:pPr>
      <w:r>
        <w:t>The marginalization and/or oppression of people of color based on a socially constructed racial hierarchy that privileges white people.</w:t>
      </w:r>
    </w:p>
    <w:p w14:paraId="37586CF1" w14:textId="77777777" w:rsidR="009E5649" w:rsidRDefault="00DF34DE">
      <w:pPr>
        <w:pStyle w:val="Heading6"/>
      </w:pPr>
      <w:bookmarkStart w:id="68" w:name="_82exdlri1xab" w:colFirst="0" w:colLast="0"/>
      <w:bookmarkEnd w:id="68"/>
      <w:r>
        <w:t>Structural Racism</w:t>
      </w:r>
    </w:p>
    <w:p w14:paraId="56581E42" w14:textId="77777777" w:rsidR="009E5649" w:rsidRDefault="00DF34DE">
      <w:pPr>
        <w:pStyle w:val="normal0"/>
      </w:pPr>
      <w:r>
        <w:t>A system in which public policies, institutional practices, cultural representations, and other norms work in various, often reinforcing ways to perpetuate racial group inequity. It identifies dimensions of our history and culture that have allowed privileges associated with “whiteness” and disadvantages associated with “color” to endure and adapt over time. Structural racism is not something that a few people or institutions choose to practice. Instead it has been a feature of the social, economic and political systems in which we all exist.</w:t>
      </w:r>
    </w:p>
    <w:p w14:paraId="0D8DB979" w14:textId="77777777" w:rsidR="009E5649" w:rsidRDefault="00DF34DE">
      <w:pPr>
        <w:pStyle w:val="Heading6"/>
      </w:pPr>
      <w:bookmarkStart w:id="69" w:name="_8ad5wh5oizop" w:colFirst="0" w:colLast="0"/>
      <w:bookmarkEnd w:id="69"/>
      <w:r>
        <w:t>Systemic Racism</w:t>
      </w:r>
    </w:p>
    <w:p w14:paraId="1111153A" w14:textId="77777777" w:rsidR="009E5649" w:rsidRDefault="00DF34DE">
      <w:pPr>
        <w:pStyle w:val="normal0"/>
      </w:pPr>
      <w:r>
        <w:t>Similar to structural racism. The systematic distribution of resources, power and opportunity in our society to the benefit of people who are white and the exclusion of people of color.</w:t>
      </w:r>
    </w:p>
    <w:p w14:paraId="5768035F" w14:textId="77777777" w:rsidR="009E5649" w:rsidRDefault="00DF34DE">
      <w:pPr>
        <w:pStyle w:val="Heading6"/>
      </w:pPr>
      <w:bookmarkStart w:id="70" w:name="_tblos5aaqz1x" w:colFirst="0" w:colLast="0"/>
      <w:bookmarkEnd w:id="70"/>
      <w:r>
        <w:t>Anti-Racism</w:t>
      </w:r>
    </w:p>
    <w:p w14:paraId="4C564148" w14:textId="77777777" w:rsidR="009E5649" w:rsidRDefault="00DF34DE">
      <w:pPr>
        <w:pStyle w:val="normal0"/>
      </w:pPr>
      <w:r>
        <w:t xml:space="preserve">Anti-racism is a form of action against racism and the systemic racism and oppression of marginalized groups. Being antiracist is based on the conscious efforts and actions to provide equitable opportunities for all people on an individual and systemic level. </w:t>
      </w:r>
    </w:p>
    <w:p w14:paraId="241344F8" w14:textId="77777777" w:rsidR="009E5649" w:rsidRDefault="00DF34DE">
      <w:pPr>
        <w:pStyle w:val="Heading6"/>
      </w:pPr>
      <w:bookmarkStart w:id="71" w:name="_uem2utsj2q4h" w:colFirst="0" w:colLast="0"/>
      <w:bookmarkEnd w:id="71"/>
      <w:r>
        <w:t>Equity</w:t>
      </w:r>
    </w:p>
    <w:p w14:paraId="1249A175" w14:textId="77777777" w:rsidR="009E5649" w:rsidRDefault="00DF34DE">
      <w:pPr>
        <w:pStyle w:val="normal0"/>
      </w:pPr>
      <w:r>
        <w:t xml:space="preserve">Racial equity refers to what a genuinely non-racist society would look like. In a racially equitable society, the distribution of society’s benefits and burdens would not be skewed by race. In other words, racial equity would be a reality in which a person is no more or less likely to experience society’s benefits or burdens just because of the color of their skin. </w:t>
      </w:r>
    </w:p>
    <w:p w14:paraId="2DC3C44C" w14:textId="77777777" w:rsidR="009E5649" w:rsidRDefault="00DF34DE">
      <w:pPr>
        <w:pStyle w:val="Heading6"/>
      </w:pPr>
      <w:bookmarkStart w:id="72" w:name="_74bvq4td5mah" w:colFirst="0" w:colLast="0"/>
      <w:bookmarkEnd w:id="72"/>
      <w:r>
        <w:t>Diversity</w:t>
      </w:r>
    </w:p>
    <w:p w14:paraId="4A4E5354" w14:textId="77777777" w:rsidR="009E5649" w:rsidRDefault="00DF34DE">
      <w:pPr>
        <w:pStyle w:val="normal0"/>
      </w:pPr>
      <w:r>
        <w:t>This is the practice or quality of including or involving people from a range of different social and ethnic backgrounds and of different genders, sexual orientations, etc.</w:t>
      </w:r>
    </w:p>
    <w:p w14:paraId="39DF8E70" w14:textId="77777777" w:rsidR="009E5649" w:rsidRDefault="00DF34DE">
      <w:pPr>
        <w:pStyle w:val="Heading6"/>
      </w:pPr>
      <w:bookmarkStart w:id="73" w:name="_lkwe1i5db9it" w:colFirst="0" w:colLast="0"/>
      <w:bookmarkEnd w:id="73"/>
      <w:r>
        <w:t>Inclusion</w:t>
      </w:r>
    </w:p>
    <w:p w14:paraId="50683F1F" w14:textId="77777777" w:rsidR="009E5649" w:rsidRDefault="00DF34DE">
      <w:pPr>
        <w:pStyle w:val="normal0"/>
      </w:pPr>
      <w:r>
        <w:t>The policies and practices in which different groups or individuals having different backgrounds are culturally and socially accepted and welcomed, and equally treated. Inclusion is having a sense of belonging.</w:t>
      </w:r>
    </w:p>
    <w:p w14:paraId="4A4A5955" w14:textId="77777777" w:rsidR="009E5649" w:rsidRDefault="009E5649">
      <w:pPr>
        <w:pStyle w:val="normal0"/>
      </w:pPr>
    </w:p>
    <w:p w14:paraId="21520040" w14:textId="77777777" w:rsidR="009E5649" w:rsidRDefault="00DF34DE">
      <w:pPr>
        <w:pStyle w:val="normal0"/>
        <w:rPr>
          <w:i/>
        </w:rPr>
      </w:pPr>
      <w:r>
        <w:rPr>
          <w:i/>
        </w:rPr>
        <w:t>* Definitions courtesy of Anti-Defamation League and the Aspen Institute</w:t>
      </w:r>
    </w:p>
    <w:sectPr w:rsidR="009E5649">
      <w:type w:val="continuous"/>
      <w:pgSz w:w="12240" w:h="15840"/>
      <w:pgMar w:top="1008" w:right="1008" w:bottom="1008" w:left="1008" w:header="720" w:footer="720" w:gutter="0"/>
      <w:cols w:space="720" w:equalWidth="0">
        <w:col w:w="10224" w:space="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EFCE4" w14:textId="77777777" w:rsidR="009A1CB8" w:rsidRDefault="009A1CB8">
      <w:r>
        <w:separator/>
      </w:r>
    </w:p>
  </w:endnote>
  <w:endnote w:type="continuationSeparator" w:id="0">
    <w:p w14:paraId="02068BC5" w14:textId="77777777" w:rsidR="009A1CB8" w:rsidRDefault="009A1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Ubuntu">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Roboto">
    <w:altName w:val="Times New Roman"/>
    <w:charset w:val="00"/>
    <w:family w:val="auto"/>
    <w:pitch w:val="default"/>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B72F5" w14:textId="77777777" w:rsidR="009A1CB8" w:rsidRDefault="009A1CB8">
    <w:pPr>
      <w:pStyle w:val="normal0"/>
      <w:jc w:val="right"/>
    </w:pPr>
  </w:p>
  <w:p w14:paraId="7516173D" w14:textId="77777777" w:rsidR="009A1CB8" w:rsidRDefault="009A1CB8">
    <w:pPr>
      <w:pStyle w:val="normal0"/>
      <w:jc w:val="right"/>
      <w:rPr>
        <w:color w:val="F6C61D"/>
      </w:rPr>
    </w:pPr>
    <w:r>
      <w:rPr>
        <w:noProof/>
        <w:color w:val="F6C61D"/>
        <w:lang w:val="en-US"/>
      </w:rPr>
      <mc:AlternateContent>
        <mc:Choice Requires="wpg">
          <w:drawing>
            <wp:inline distT="114300" distB="114300" distL="114300" distR="114300" wp14:anchorId="4E9EFEB5" wp14:editId="449E3567">
              <wp:extent cx="6547104" cy="27821"/>
              <wp:effectExtent l="0" t="0" r="0" b="0"/>
              <wp:docPr id="27" name="Straight Arrow Connector 27"/>
              <wp:cNvGraphicFramePr/>
              <a:graphic xmlns:a="http://schemas.openxmlformats.org/drawingml/2006/main">
                <a:graphicData uri="http://schemas.microsoft.com/office/word/2010/wordprocessingShape">
                  <wps:wsp>
                    <wps:cNvCnPr/>
                    <wps:spPr>
                      <a:xfrm rot="10800000" flipH="1">
                        <a:off x="-127425" y="1392100"/>
                        <a:ext cx="7734300" cy="19500"/>
                      </a:xfrm>
                      <a:prstGeom prst="straightConnector1">
                        <a:avLst/>
                      </a:prstGeom>
                      <a:noFill/>
                      <a:ln w="9525" cap="flat" cmpd="sng">
                        <a:solidFill>
                          <a:srgbClr val="F6C61D"/>
                        </a:solidFill>
                        <a:prstDash val="solid"/>
                        <a:round/>
                        <a:headEnd type="none" w="med" len="med"/>
                        <a:tailEnd type="none" w="med" len="med"/>
                      </a:ln>
                    </wps:spPr>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547104" cy="27821"/>
              <wp:effectExtent b="0" l="0" r="0" t="0"/>
              <wp:docPr id="4"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6547104" cy="27821"/>
                      </a:xfrm>
                      <a:prstGeom prst="rect"/>
                      <a:ln/>
                    </pic:spPr>
                  </pic:pic>
                </a:graphicData>
              </a:graphic>
            </wp:inline>
          </w:drawing>
        </mc:Fallback>
      </mc:AlternateContent>
    </w:r>
  </w:p>
  <w:p w14:paraId="6B867120" w14:textId="77777777" w:rsidR="009A1CB8" w:rsidRDefault="009A1CB8">
    <w:pPr>
      <w:pStyle w:val="normal0"/>
      <w:jc w:val="right"/>
    </w:pPr>
    <w:r>
      <w:fldChar w:fldCharType="begin"/>
    </w:r>
    <w:r>
      <w:instrText>PAGE</w:instrText>
    </w:r>
    <w:r>
      <w:fldChar w:fldCharType="separate"/>
    </w:r>
    <w:r w:rsidR="0025345F">
      <w:rPr>
        <w:noProof/>
      </w:rPr>
      <w:t>28</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3969B" w14:textId="77777777" w:rsidR="009A1CB8" w:rsidRDefault="009A1CB8">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77D682" w14:textId="77777777" w:rsidR="009A1CB8" w:rsidRDefault="009A1CB8">
      <w:r>
        <w:separator/>
      </w:r>
    </w:p>
  </w:footnote>
  <w:footnote w:type="continuationSeparator" w:id="0">
    <w:p w14:paraId="60F1344B" w14:textId="77777777" w:rsidR="009A1CB8" w:rsidRDefault="009A1C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97E9E" w14:textId="77777777" w:rsidR="009A1CB8" w:rsidRDefault="009A1CB8">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07C"/>
    <w:multiLevelType w:val="multilevel"/>
    <w:tmpl w:val="94921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D0126D"/>
    <w:multiLevelType w:val="multilevel"/>
    <w:tmpl w:val="2C365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D86D97"/>
    <w:multiLevelType w:val="multilevel"/>
    <w:tmpl w:val="EF9E2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7B52261"/>
    <w:multiLevelType w:val="multilevel"/>
    <w:tmpl w:val="2020D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F2055D2"/>
    <w:multiLevelType w:val="multilevel"/>
    <w:tmpl w:val="37D68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B1155F3"/>
    <w:multiLevelType w:val="multilevel"/>
    <w:tmpl w:val="23FE2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B3B2433"/>
    <w:multiLevelType w:val="multilevel"/>
    <w:tmpl w:val="D194A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CC12DA0"/>
    <w:multiLevelType w:val="multilevel"/>
    <w:tmpl w:val="09542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E90764A"/>
    <w:multiLevelType w:val="multilevel"/>
    <w:tmpl w:val="80C48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16232FB"/>
    <w:multiLevelType w:val="multilevel"/>
    <w:tmpl w:val="2CA2A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6AB7D2B"/>
    <w:multiLevelType w:val="multilevel"/>
    <w:tmpl w:val="7ECCE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9ED74F6"/>
    <w:multiLevelType w:val="multilevel"/>
    <w:tmpl w:val="AD704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1830902"/>
    <w:multiLevelType w:val="multilevel"/>
    <w:tmpl w:val="A4D86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3BF4651"/>
    <w:multiLevelType w:val="multilevel"/>
    <w:tmpl w:val="B1B62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8F24326"/>
    <w:multiLevelType w:val="multilevel"/>
    <w:tmpl w:val="847AA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AE333E3"/>
    <w:multiLevelType w:val="multilevel"/>
    <w:tmpl w:val="7E1ED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66B1710"/>
    <w:multiLevelType w:val="multilevel"/>
    <w:tmpl w:val="EA3C9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1F95DC9"/>
    <w:multiLevelType w:val="multilevel"/>
    <w:tmpl w:val="615EB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91932B0"/>
    <w:multiLevelType w:val="multilevel"/>
    <w:tmpl w:val="A7B66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6B6F4752"/>
    <w:multiLevelType w:val="multilevel"/>
    <w:tmpl w:val="C49AD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89115BB"/>
    <w:multiLevelType w:val="multilevel"/>
    <w:tmpl w:val="98D0E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96D12C6"/>
    <w:multiLevelType w:val="multilevel"/>
    <w:tmpl w:val="DC08D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CA06ABD"/>
    <w:multiLevelType w:val="multilevel"/>
    <w:tmpl w:val="443AB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11"/>
  </w:num>
  <w:num w:numId="3">
    <w:abstractNumId w:val="12"/>
  </w:num>
  <w:num w:numId="4">
    <w:abstractNumId w:val="20"/>
  </w:num>
  <w:num w:numId="5">
    <w:abstractNumId w:val="9"/>
  </w:num>
  <w:num w:numId="6">
    <w:abstractNumId w:val="10"/>
  </w:num>
  <w:num w:numId="7">
    <w:abstractNumId w:val="17"/>
  </w:num>
  <w:num w:numId="8">
    <w:abstractNumId w:val="19"/>
  </w:num>
  <w:num w:numId="9">
    <w:abstractNumId w:val="16"/>
  </w:num>
  <w:num w:numId="10">
    <w:abstractNumId w:val="18"/>
  </w:num>
  <w:num w:numId="11">
    <w:abstractNumId w:val="6"/>
  </w:num>
  <w:num w:numId="12">
    <w:abstractNumId w:val="5"/>
  </w:num>
  <w:num w:numId="13">
    <w:abstractNumId w:val="2"/>
  </w:num>
  <w:num w:numId="14">
    <w:abstractNumId w:val="13"/>
  </w:num>
  <w:num w:numId="15">
    <w:abstractNumId w:val="14"/>
  </w:num>
  <w:num w:numId="16">
    <w:abstractNumId w:val="15"/>
  </w:num>
  <w:num w:numId="17">
    <w:abstractNumId w:val="3"/>
  </w:num>
  <w:num w:numId="18">
    <w:abstractNumId w:val="1"/>
  </w:num>
  <w:num w:numId="19">
    <w:abstractNumId w:val="8"/>
  </w:num>
  <w:num w:numId="20">
    <w:abstractNumId w:val="7"/>
  </w:num>
  <w:num w:numId="21">
    <w:abstractNumId w:val="0"/>
  </w:num>
  <w:num w:numId="22">
    <w:abstractNumId w:val="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E5649"/>
    <w:rsid w:val="0025345F"/>
    <w:rsid w:val="00262C6D"/>
    <w:rsid w:val="00342E6E"/>
    <w:rsid w:val="00531F00"/>
    <w:rsid w:val="00615F97"/>
    <w:rsid w:val="008918D5"/>
    <w:rsid w:val="009A1CB8"/>
    <w:rsid w:val="009E5649"/>
    <w:rsid w:val="00C168AB"/>
    <w:rsid w:val="00D05624"/>
    <w:rsid w:val="00DF34DE"/>
    <w:rsid w:val="00EB6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5C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rFonts w:ascii="Ubuntu" w:eastAsia="Ubuntu" w:hAnsi="Ubuntu" w:cs="Ubuntu"/>
      <w:i/>
      <w:color w:val="592C1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F34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34D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rFonts w:ascii="Ubuntu" w:eastAsia="Ubuntu" w:hAnsi="Ubuntu" w:cs="Ubuntu"/>
      <w:i/>
      <w:color w:val="592C1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F34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34D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4.png"/><Relationship Id="rId14" Type="http://schemas.openxmlformats.org/officeDocument/2006/relationships/image" Target="media/image67.png"/><Relationship Id="rId15" Type="http://schemas.openxmlformats.org/officeDocument/2006/relationships/image" Target="media/image27.png"/><Relationship Id="rId16" Type="http://schemas.openxmlformats.org/officeDocument/2006/relationships/image" Target="media/image16.png"/><Relationship Id="rId17" Type="http://schemas.openxmlformats.org/officeDocument/2006/relationships/image" Target="media/image2.png"/><Relationship Id="rId18" Type="http://schemas.openxmlformats.org/officeDocument/2006/relationships/footer" Target="footer1.xml"/><Relationship Id="rId19" Type="http://schemas.openxmlformats.org/officeDocument/2006/relationships/header" Target="header1.xml"/><Relationship Id="rId63" Type="http://schemas.openxmlformats.org/officeDocument/2006/relationships/image" Target="media/image40.png"/><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image" Target="media/image43.png"/><Relationship Id="rId67" Type="http://schemas.openxmlformats.org/officeDocument/2006/relationships/image" Target="media/image44.png"/><Relationship Id="rId68" Type="http://schemas.openxmlformats.org/officeDocument/2006/relationships/image" Target="media/image45.png"/><Relationship Id="rId69" Type="http://schemas.openxmlformats.org/officeDocument/2006/relationships/image" Target="media/image46.png"/><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image" Target="media/image26.png"/><Relationship Id="rId53" Type="http://schemas.openxmlformats.org/officeDocument/2006/relationships/image" Target="media/image28.png"/><Relationship Id="rId54" Type="http://schemas.openxmlformats.org/officeDocument/2006/relationships/image" Target="media/image30.png"/><Relationship Id="rId55" Type="http://schemas.openxmlformats.org/officeDocument/2006/relationships/image" Target="media/image31.png"/><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image" Target="media/image35.png"/><Relationship Id="rId40" Type="http://schemas.openxmlformats.org/officeDocument/2006/relationships/image" Target="media/image10.png"/><Relationship Id="rId41" Type="http://schemas.openxmlformats.org/officeDocument/2006/relationships/image" Target="media/image11.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image" Target="media/image15.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9.png"/><Relationship Id="rId37" Type="http://schemas.openxmlformats.org/officeDocument/2006/relationships/image" Target="media/image69.png"/><Relationship Id="rId38" Type="http://schemas.openxmlformats.org/officeDocument/2006/relationships/image" Target="media/image71.png"/><Relationship Id="rId39" Type="http://schemas.openxmlformats.org/officeDocument/2006/relationships/image" Target="media/image25.png"/><Relationship Id="rId70" Type="http://schemas.openxmlformats.org/officeDocument/2006/relationships/image" Target="media/image47.png"/><Relationship Id="rId71" Type="http://schemas.openxmlformats.org/officeDocument/2006/relationships/image" Target="media/image48.png"/><Relationship Id="rId72" Type="http://schemas.openxmlformats.org/officeDocument/2006/relationships/image" Target="media/image49.png"/><Relationship Id="rId20" Type="http://schemas.openxmlformats.org/officeDocument/2006/relationships/footer" Target="footer2.xm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hyperlink" Target="https://www.youtube.com/watch?v=8RfwnibEd3A" TargetMode="External"/><Relationship Id="rId25" Type="http://schemas.openxmlformats.org/officeDocument/2006/relationships/image" Target="media/image6.png"/><Relationship Id="rId26" Type="http://schemas.openxmlformats.org/officeDocument/2006/relationships/hyperlink" Target="https://www.youtube.com/watch?v=ZzMRfpJIOk8" TargetMode="External"/><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73" Type="http://schemas.openxmlformats.org/officeDocument/2006/relationships/image" Target="media/image50.png"/><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10" Type="http://schemas.openxmlformats.org/officeDocument/2006/relationships/image" Target="media/image39.png"/><Relationship Id="rId11" Type="http://schemas.openxmlformats.org/officeDocument/2006/relationships/image" Target="media/image21.png"/><Relationship Id="rId12" Type="http://schemas.openxmlformats.org/officeDocument/2006/relationships/image" Target="media/image72.pn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32</Pages>
  <Words>6201</Words>
  <Characters>30015</Characters>
  <Application>Microsoft Macintosh Word</Application>
  <DocSecurity>0</DocSecurity>
  <Lines>545</Lines>
  <Paragraphs>96</Paragraphs>
  <ScaleCrop>false</ScaleCrop>
  <Company>Yale University</Company>
  <LinksUpToDate>false</LinksUpToDate>
  <CharactersWithSpaces>36120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Smith</cp:lastModifiedBy>
  <cp:revision>2</cp:revision>
  <dcterms:created xsi:type="dcterms:W3CDTF">2021-04-07T16:41:00Z</dcterms:created>
  <dcterms:modified xsi:type="dcterms:W3CDTF">2021-04-07T16:55:00Z</dcterms:modified>
</cp:coreProperties>
</file>